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EA20F4" w14:textId="16CB81DE" w:rsidR="00A976A4" w:rsidRPr="00AD0DD0" w:rsidRDefault="00A976A4" w:rsidP="006D3AFE">
      <w:pPr>
        <w:spacing w:after="200" w:line="276" w:lineRule="auto"/>
        <w:jc w:val="right"/>
        <w:rPr>
          <w:rFonts w:eastAsia="Calibri" w:cstheme="minorHAnsi"/>
        </w:rPr>
      </w:pPr>
      <w:r w:rsidRPr="00AD0DD0">
        <w:rPr>
          <w:rFonts w:eastAsia="Calibri" w:cstheme="minorHAnsi"/>
        </w:rPr>
        <w:t>Wrocław,</w:t>
      </w:r>
      <w:r w:rsidR="00AB3A7B">
        <w:rPr>
          <w:rFonts w:eastAsia="Calibri" w:cstheme="minorHAnsi"/>
        </w:rPr>
        <w:t xml:space="preserve"> </w:t>
      </w:r>
      <w:r w:rsidR="000F35E8">
        <w:rPr>
          <w:rFonts w:eastAsia="Calibri" w:cstheme="minorHAnsi"/>
        </w:rPr>
        <w:t>02</w:t>
      </w:r>
      <w:r w:rsidR="0003305B">
        <w:rPr>
          <w:rFonts w:eastAsia="Calibri" w:cstheme="minorHAnsi"/>
        </w:rPr>
        <w:t>.</w:t>
      </w:r>
      <w:r w:rsidR="000F35E8">
        <w:rPr>
          <w:rFonts w:eastAsia="Calibri" w:cstheme="minorHAnsi"/>
        </w:rPr>
        <w:t>02</w:t>
      </w:r>
      <w:r w:rsidR="0003305B">
        <w:rPr>
          <w:rFonts w:eastAsia="Calibri" w:cstheme="minorHAnsi"/>
        </w:rPr>
        <w:t>.202</w:t>
      </w:r>
      <w:r w:rsidR="000F35E8">
        <w:rPr>
          <w:rFonts w:eastAsia="Calibri" w:cstheme="minorHAnsi"/>
        </w:rPr>
        <w:t>6</w:t>
      </w:r>
    </w:p>
    <w:p w14:paraId="21F59A92" w14:textId="74A05273" w:rsidR="0003305B" w:rsidRDefault="00A976A4" w:rsidP="0003305B">
      <w:pPr>
        <w:spacing w:after="200" w:line="276" w:lineRule="auto"/>
        <w:jc w:val="center"/>
        <w:rPr>
          <w:rFonts w:eastAsia="Calibri" w:cstheme="minorHAnsi"/>
          <w:b/>
        </w:rPr>
      </w:pPr>
      <w:r w:rsidRPr="00AD0DD0">
        <w:rPr>
          <w:rFonts w:eastAsia="Times New Roman" w:cstheme="minorHAnsi"/>
          <w:b/>
          <w:bCs/>
          <w:lang w:eastAsia="pl-PL"/>
        </w:rPr>
        <w:t xml:space="preserve">Zapytanie </w:t>
      </w:r>
      <w:r w:rsidRPr="00AD0DD0">
        <w:rPr>
          <w:rFonts w:eastAsia="Calibri" w:cstheme="minorHAnsi"/>
          <w:b/>
        </w:rPr>
        <w:t>ofertowe nr</w:t>
      </w:r>
      <w:r w:rsidR="00AF54E2">
        <w:rPr>
          <w:rFonts w:eastAsia="Calibri" w:cstheme="minorHAnsi"/>
          <w:b/>
        </w:rPr>
        <w:t xml:space="preserve"> </w:t>
      </w:r>
      <w:r w:rsidR="008F2A0A">
        <w:rPr>
          <w:rFonts w:eastAsia="Calibri" w:cstheme="minorHAnsi"/>
          <w:b/>
        </w:rPr>
        <w:t>0</w:t>
      </w:r>
      <w:r w:rsidR="000F35E8">
        <w:rPr>
          <w:rFonts w:eastAsia="Calibri" w:cstheme="minorHAnsi"/>
          <w:b/>
        </w:rPr>
        <w:t>1</w:t>
      </w:r>
      <w:r w:rsidR="0003305B" w:rsidRPr="0003305B">
        <w:rPr>
          <w:rFonts w:eastAsia="Calibri" w:cstheme="minorHAnsi"/>
          <w:b/>
        </w:rPr>
        <w:t>/0</w:t>
      </w:r>
      <w:r w:rsidR="000F35E8">
        <w:rPr>
          <w:rFonts w:eastAsia="Calibri" w:cstheme="minorHAnsi"/>
          <w:b/>
        </w:rPr>
        <w:t>2</w:t>
      </w:r>
      <w:r w:rsidR="0003305B" w:rsidRPr="0003305B">
        <w:rPr>
          <w:rFonts w:eastAsia="Calibri" w:cstheme="minorHAnsi"/>
          <w:b/>
        </w:rPr>
        <w:t>/LOG/202</w:t>
      </w:r>
      <w:r w:rsidR="000F35E8">
        <w:rPr>
          <w:rFonts w:eastAsia="Calibri" w:cstheme="minorHAnsi"/>
          <w:b/>
        </w:rPr>
        <w:t>6</w:t>
      </w:r>
    </w:p>
    <w:p w14:paraId="26817A10" w14:textId="7FE92E51" w:rsidR="00FF4615" w:rsidRDefault="007C7153" w:rsidP="00373118">
      <w:pPr>
        <w:spacing w:after="0" w:line="240" w:lineRule="auto"/>
        <w:jc w:val="center"/>
        <w:rPr>
          <w:rFonts w:cstheme="minorHAnsi"/>
          <w:b/>
          <w:i/>
        </w:rPr>
      </w:pPr>
      <w:r>
        <w:rPr>
          <w:rFonts w:eastAsia="Calibri" w:cstheme="minorHAnsi"/>
          <w:b/>
        </w:rPr>
        <w:t xml:space="preserve">na </w:t>
      </w:r>
      <w:r w:rsidR="006A6CD6" w:rsidRPr="007C7153">
        <w:rPr>
          <w:rFonts w:eastAsia="Calibri" w:cstheme="minorHAnsi"/>
          <w:b/>
        </w:rPr>
        <w:t>wykonani</w:t>
      </w:r>
      <w:r w:rsidR="006A6CD6">
        <w:rPr>
          <w:rFonts w:eastAsia="Calibri" w:cstheme="minorHAnsi"/>
          <w:b/>
        </w:rPr>
        <w:t>e</w:t>
      </w:r>
      <w:r w:rsidRPr="007C7153">
        <w:rPr>
          <w:rFonts w:eastAsia="Calibri" w:cstheme="minorHAnsi"/>
          <w:b/>
        </w:rPr>
        <w:t xml:space="preserve"> </w:t>
      </w:r>
      <w:r w:rsidR="00FF4615">
        <w:rPr>
          <w:rFonts w:eastAsia="Calibri" w:cstheme="minorHAnsi"/>
          <w:b/>
        </w:rPr>
        <w:t xml:space="preserve">sylabusa </w:t>
      </w:r>
      <w:r w:rsidR="008F2A0A">
        <w:rPr>
          <w:rFonts w:eastAsia="Calibri" w:cstheme="minorHAnsi"/>
          <w:b/>
        </w:rPr>
        <w:t xml:space="preserve">oraz na jego podstawie napisanie podręcznika </w:t>
      </w:r>
      <w:r w:rsidR="00FF4615">
        <w:rPr>
          <w:rFonts w:eastAsia="Calibri" w:cstheme="minorHAnsi"/>
          <w:b/>
        </w:rPr>
        <w:t xml:space="preserve">do przedmiotu </w:t>
      </w:r>
      <w:bookmarkStart w:id="0" w:name="_Hlk167803043"/>
      <w:r w:rsidR="00A30AD3">
        <w:rPr>
          <w:rFonts w:eastAsia="Calibri" w:cstheme="minorHAnsi"/>
          <w:b/>
          <w:u w:val="single"/>
        </w:rPr>
        <w:t xml:space="preserve">PROJEKTOWANIE PROCESÓW LOGISTYCZNYCH A ŚRODOWISKO </w:t>
      </w:r>
      <w:r w:rsidR="0073477C" w:rsidRPr="0073477C">
        <w:rPr>
          <w:rFonts w:eastAsia="Calibri" w:cstheme="minorHAnsi"/>
          <w:b/>
          <w:u w:val="single"/>
        </w:rPr>
        <w:t xml:space="preserve"> </w:t>
      </w:r>
      <w:r w:rsidR="00FF4615">
        <w:rPr>
          <w:rFonts w:eastAsia="Calibri" w:cstheme="minorHAnsi"/>
          <w:b/>
        </w:rPr>
        <w:t>w ramach studiów I</w:t>
      </w:r>
      <w:r w:rsidR="00373118">
        <w:rPr>
          <w:rFonts w:eastAsia="Calibri" w:cstheme="minorHAnsi"/>
          <w:b/>
        </w:rPr>
        <w:t xml:space="preserve"> </w:t>
      </w:r>
      <w:r w:rsidR="00FF4615">
        <w:rPr>
          <w:rFonts w:eastAsia="Calibri" w:cstheme="minorHAnsi"/>
          <w:b/>
        </w:rPr>
        <w:t xml:space="preserve"> stopnia </w:t>
      </w:r>
      <w:bookmarkEnd w:id="0"/>
      <w:r w:rsidR="008F2A0A">
        <w:rPr>
          <w:rFonts w:eastAsia="Calibri" w:cstheme="minorHAnsi"/>
          <w:b/>
        </w:rPr>
        <w:t xml:space="preserve"> </w:t>
      </w:r>
      <w:r w:rsidR="00A30AD3">
        <w:rPr>
          <w:rFonts w:eastAsia="Calibri" w:cstheme="minorHAnsi"/>
          <w:b/>
        </w:rPr>
        <w:t xml:space="preserve">                     </w:t>
      </w:r>
      <w:r w:rsidR="00FF4615" w:rsidRPr="00FF4615">
        <w:rPr>
          <w:rFonts w:cstheme="minorHAnsi"/>
          <w:b/>
        </w:rPr>
        <w:t xml:space="preserve">w ramach projektu: </w:t>
      </w:r>
      <w:r w:rsidR="0003305B" w:rsidRPr="0003305B">
        <w:rPr>
          <w:rFonts w:cstheme="minorHAnsi"/>
          <w:b/>
          <w:i/>
        </w:rPr>
        <w:t>Kształtowanie kompetencji w obszarze logistyki jako odpowiedź na zmieniające się potrzeby rynku pracy w dobie wyzwań Zielonego Ładu i transformacji cyfrowej FERS.01.05-IP.08-0233/23</w:t>
      </w:r>
    </w:p>
    <w:p w14:paraId="706B99BC" w14:textId="77777777" w:rsidR="00373118" w:rsidRPr="00FF4615" w:rsidRDefault="00373118" w:rsidP="00373118">
      <w:pPr>
        <w:spacing w:after="0" w:line="240" w:lineRule="auto"/>
        <w:jc w:val="center"/>
        <w:rPr>
          <w:rFonts w:cstheme="minorHAnsi"/>
          <w:color w:val="000000"/>
        </w:rPr>
      </w:pPr>
    </w:p>
    <w:p w14:paraId="1C478790" w14:textId="590F0436" w:rsidR="0003305B" w:rsidRPr="0003305B" w:rsidRDefault="00FF4615" w:rsidP="0003305B">
      <w:pPr>
        <w:spacing w:after="200" w:line="276" w:lineRule="auto"/>
        <w:jc w:val="both"/>
        <w:rPr>
          <w:rFonts w:cstheme="minorHAnsi"/>
        </w:rPr>
      </w:pPr>
      <w:r w:rsidRPr="00FF4615">
        <w:rPr>
          <w:rFonts w:cstheme="minorHAnsi"/>
        </w:rPr>
        <w:t>Projekt jest współfinansowany ze środków Europejskiego Funduszu Społecznego Plus w ramach Programu Fundusze Europejskie dla Rozwoju Społecznego 2021-2027</w:t>
      </w:r>
      <w:r>
        <w:rPr>
          <w:rFonts w:cstheme="minorHAnsi"/>
        </w:rPr>
        <w:t>.</w:t>
      </w:r>
      <w:bookmarkStart w:id="1" w:name="_Hlk140228218"/>
    </w:p>
    <w:bookmarkEnd w:id="1"/>
    <w:p w14:paraId="222399C4" w14:textId="77777777" w:rsidR="00A976A4" w:rsidRPr="00AD0DD0" w:rsidRDefault="00A976A4" w:rsidP="00A976A4">
      <w:p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</w:rPr>
      </w:pPr>
      <w:r w:rsidRPr="00AD0DD0">
        <w:rPr>
          <w:rFonts w:eastAsia="Calibri" w:cstheme="minorHAnsi"/>
          <w:b/>
          <w:bCs/>
        </w:rPr>
        <w:t xml:space="preserve">I. Nazwa i adres Zamawiającego: </w:t>
      </w:r>
    </w:p>
    <w:p w14:paraId="4ACEC1D4" w14:textId="77777777" w:rsidR="00A976A4" w:rsidRPr="00AD0DD0" w:rsidRDefault="00A976A4" w:rsidP="00A976A4">
      <w:pPr>
        <w:spacing w:after="0" w:line="276" w:lineRule="auto"/>
        <w:jc w:val="both"/>
        <w:rPr>
          <w:rFonts w:eastAsia="Calibri" w:cstheme="minorHAnsi"/>
        </w:rPr>
      </w:pPr>
      <w:r w:rsidRPr="00AD0DD0">
        <w:rPr>
          <w:rFonts w:eastAsia="Calibri" w:cstheme="minorHAnsi"/>
        </w:rPr>
        <w:t>Międzynarodowa Wyższa Szkoła Logistyki i Transportu we Wrocławiu</w:t>
      </w:r>
    </w:p>
    <w:p w14:paraId="78EEC2BF" w14:textId="77777777" w:rsidR="00A976A4" w:rsidRPr="00AD0DD0" w:rsidRDefault="00A976A4" w:rsidP="00A976A4">
      <w:pPr>
        <w:spacing w:after="0" w:line="276" w:lineRule="auto"/>
        <w:jc w:val="both"/>
        <w:rPr>
          <w:rFonts w:eastAsia="Calibri" w:cstheme="minorHAnsi"/>
        </w:rPr>
      </w:pPr>
      <w:r w:rsidRPr="00AD0DD0">
        <w:rPr>
          <w:rFonts w:eastAsia="Calibri" w:cstheme="minorHAnsi"/>
        </w:rPr>
        <w:t>ul. Sołtysowicka 19B</w:t>
      </w:r>
    </w:p>
    <w:p w14:paraId="7AB20654" w14:textId="77777777" w:rsidR="00A976A4" w:rsidRPr="00AD0DD0" w:rsidRDefault="00A976A4" w:rsidP="00A976A4">
      <w:pPr>
        <w:spacing w:after="0" w:line="276" w:lineRule="auto"/>
        <w:jc w:val="both"/>
        <w:rPr>
          <w:rFonts w:eastAsia="Calibri" w:cstheme="minorHAnsi"/>
        </w:rPr>
      </w:pPr>
      <w:r w:rsidRPr="00AD0DD0">
        <w:rPr>
          <w:rFonts w:eastAsia="Calibri" w:cstheme="minorHAnsi"/>
        </w:rPr>
        <w:t>51-168 Wrocław</w:t>
      </w:r>
    </w:p>
    <w:p w14:paraId="1AA9C8EB" w14:textId="77777777" w:rsidR="00A976A4" w:rsidRPr="00AD0DD0" w:rsidRDefault="00A976A4" w:rsidP="00A976A4">
      <w:pPr>
        <w:spacing w:after="0" w:line="276" w:lineRule="auto"/>
        <w:jc w:val="both"/>
        <w:rPr>
          <w:rFonts w:eastAsia="Calibri" w:cstheme="minorHAnsi"/>
        </w:rPr>
      </w:pPr>
      <w:r w:rsidRPr="00AD0DD0">
        <w:rPr>
          <w:rFonts w:eastAsia="Calibri" w:cstheme="minorHAnsi"/>
        </w:rPr>
        <w:t>NIP: 8951749782, REGON: 932668452</w:t>
      </w:r>
    </w:p>
    <w:p w14:paraId="7E8D9158" w14:textId="77777777" w:rsidR="00A976A4" w:rsidRPr="00AD0DD0" w:rsidRDefault="00A976A4" w:rsidP="00A976A4">
      <w:p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</w:rPr>
      </w:pPr>
      <w:r w:rsidRPr="00AD0DD0">
        <w:rPr>
          <w:rFonts w:eastAsia="Calibri" w:cstheme="minorHAnsi"/>
        </w:rPr>
        <w:t xml:space="preserve"> </w:t>
      </w:r>
    </w:p>
    <w:p w14:paraId="180DE318" w14:textId="77777777" w:rsidR="00A976A4" w:rsidRPr="00AD0DD0" w:rsidRDefault="00A976A4" w:rsidP="00A976A4">
      <w:p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</w:rPr>
      </w:pPr>
      <w:r w:rsidRPr="00AD0DD0">
        <w:rPr>
          <w:rFonts w:eastAsia="Calibri" w:cstheme="minorHAnsi"/>
          <w:b/>
          <w:bCs/>
        </w:rPr>
        <w:t xml:space="preserve">II. Tryb udzielenie zamówienia </w:t>
      </w:r>
    </w:p>
    <w:p w14:paraId="67CDC896" w14:textId="08CC9E0A" w:rsidR="00A976A4" w:rsidRPr="00AD0DD0" w:rsidRDefault="00A976A4" w:rsidP="00A976A4">
      <w:p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</w:rPr>
      </w:pPr>
      <w:r w:rsidRPr="00AD0DD0">
        <w:rPr>
          <w:rFonts w:eastAsia="Calibri" w:cstheme="minorHAnsi"/>
        </w:rPr>
        <w:t>Do udzielenia przedmiotowego zamówienia nie stosuje się ustawy Prawo Zamówień Publicznych</w:t>
      </w:r>
      <w:r w:rsidR="00F45866">
        <w:rPr>
          <w:rFonts w:eastAsia="Calibri" w:cstheme="minorHAnsi"/>
        </w:rPr>
        <w:t xml:space="preserve">                 </w:t>
      </w:r>
      <w:r w:rsidRPr="00AD0DD0">
        <w:rPr>
          <w:rFonts w:eastAsia="Calibri" w:cstheme="minorHAnsi"/>
        </w:rPr>
        <w:t xml:space="preserve"> (Dz. U. z 2019 r., poz. 2019 ze zm.), postępowanie prowadzone jest zgodnie z zasadą konkurencyjności określoną w „Wytycznych </w:t>
      </w:r>
      <w:r w:rsidR="00E53857" w:rsidRPr="00AD0DD0">
        <w:rPr>
          <w:rFonts w:eastAsia="Calibri" w:cstheme="minorHAnsi"/>
        </w:rPr>
        <w:t>dotyczących kwalifikowalności wydatków na lata 2021-2027</w:t>
      </w:r>
      <w:r w:rsidRPr="00AD0DD0">
        <w:rPr>
          <w:rFonts w:eastAsia="Calibri" w:cstheme="minorHAnsi"/>
        </w:rPr>
        <w:t>”</w:t>
      </w:r>
    </w:p>
    <w:p w14:paraId="5C951D86" w14:textId="77777777" w:rsidR="00A976A4" w:rsidRPr="00AD0DD0" w:rsidRDefault="00A976A4" w:rsidP="00A976A4">
      <w:p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</w:rPr>
      </w:pPr>
    </w:p>
    <w:p w14:paraId="5F9A8142" w14:textId="77777777" w:rsidR="00A976A4" w:rsidRPr="00AD0DD0" w:rsidRDefault="00A976A4" w:rsidP="00A976A4">
      <w:p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</w:rPr>
      </w:pPr>
      <w:r w:rsidRPr="00AD0DD0">
        <w:rPr>
          <w:rFonts w:eastAsia="Calibri" w:cstheme="minorHAnsi"/>
          <w:b/>
          <w:bCs/>
        </w:rPr>
        <w:t xml:space="preserve">III. Opis przedmiotu zamówienia i termin jego realizacji </w:t>
      </w:r>
    </w:p>
    <w:p w14:paraId="455DAA2D" w14:textId="77777777" w:rsidR="00A976A4" w:rsidRPr="00AD0DD0" w:rsidRDefault="00A976A4" w:rsidP="00A976A4">
      <w:pPr>
        <w:spacing w:after="0" w:line="276" w:lineRule="auto"/>
        <w:jc w:val="both"/>
        <w:rPr>
          <w:rFonts w:eastAsia="Calibri" w:cstheme="minorHAnsi"/>
          <w:b/>
          <w:bCs/>
        </w:rPr>
      </w:pPr>
      <w:r w:rsidRPr="00AD0DD0">
        <w:rPr>
          <w:rFonts w:eastAsia="Calibri" w:cstheme="minorHAnsi"/>
          <w:b/>
          <w:bCs/>
        </w:rPr>
        <w:t xml:space="preserve">Przedmiot zamówienia, kod CPV: </w:t>
      </w:r>
    </w:p>
    <w:p w14:paraId="59EDCB95" w14:textId="77777777" w:rsidR="00AB7934" w:rsidRPr="00AB7934" w:rsidRDefault="00AB7934" w:rsidP="00AB7934">
      <w:pPr>
        <w:spacing w:after="0" w:line="276" w:lineRule="auto"/>
        <w:jc w:val="both"/>
        <w:rPr>
          <w:rFonts w:eastAsia="Calibri" w:cstheme="minorHAnsi"/>
        </w:rPr>
      </w:pPr>
    </w:p>
    <w:p w14:paraId="657E5A8A" w14:textId="39D55792" w:rsidR="00132E4F" w:rsidRDefault="00132E4F" w:rsidP="006A6CD6">
      <w:pPr>
        <w:spacing w:after="0" w:line="276" w:lineRule="auto"/>
        <w:jc w:val="both"/>
        <w:rPr>
          <w:rFonts w:eastAsia="Calibri" w:cstheme="minorHAnsi"/>
        </w:rPr>
      </w:pPr>
      <w:r w:rsidRPr="00132E4F">
        <w:rPr>
          <w:rFonts w:eastAsia="Calibri" w:cstheme="minorHAnsi"/>
        </w:rPr>
        <w:t>80300000-7: Usługi szkolnictwa wyższego</w:t>
      </w:r>
    </w:p>
    <w:p w14:paraId="488D549B" w14:textId="421AD964" w:rsidR="0056480D" w:rsidRDefault="0056480D" w:rsidP="006A6CD6">
      <w:pPr>
        <w:spacing w:after="0" w:line="276" w:lineRule="auto"/>
        <w:jc w:val="both"/>
        <w:rPr>
          <w:rFonts w:eastAsia="Calibri" w:cstheme="minorHAnsi"/>
        </w:rPr>
      </w:pPr>
      <w:r w:rsidRPr="0056480D">
        <w:rPr>
          <w:rFonts w:eastAsia="Calibri" w:cstheme="minorHAnsi"/>
        </w:rPr>
        <w:t>80521000-2: Usługi opracowywania programów szkoleniowych</w:t>
      </w:r>
    </w:p>
    <w:p w14:paraId="3FC3839A" w14:textId="77777777" w:rsidR="006A6CD6" w:rsidRPr="006A6CD6" w:rsidRDefault="006A6CD6" w:rsidP="006A6CD6">
      <w:pPr>
        <w:spacing w:after="0" w:line="276" w:lineRule="auto"/>
        <w:jc w:val="both"/>
        <w:rPr>
          <w:rFonts w:eastAsia="Calibri" w:cstheme="minorHAnsi"/>
        </w:rPr>
      </w:pPr>
    </w:p>
    <w:p w14:paraId="3F2C14D2" w14:textId="12C64B98" w:rsidR="004F181B" w:rsidRDefault="00D772D9" w:rsidP="00D772D9">
      <w:pPr>
        <w:jc w:val="both"/>
        <w:rPr>
          <w:rFonts w:eastAsia="Calibri" w:cstheme="minorHAnsi"/>
        </w:rPr>
      </w:pPr>
      <w:bookmarkStart w:id="2" w:name="_Hlk139909248"/>
      <w:r>
        <w:rPr>
          <w:rFonts w:eastAsia="Calibri" w:cstheme="minorHAnsi"/>
        </w:rPr>
        <w:t>1.</w:t>
      </w:r>
      <w:r w:rsidR="009D4EEE">
        <w:rPr>
          <w:rFonts w:eastAsia="Calibri" w:cstheme="minorHAnsi"/>
        </w:rPr>
        <w:t xml:space="preserve"> </w:t>
      </w:r>
      <w:r w:rsidR="009A1BB5" w:rsidRPr="00D772D9">
        <w:rPr>
          <w:rFonts w:eastAsia="Calibri" w:cstheme="minorHAnsi"/>
        </w:rPr>
        <w:t xml:space="preserve">Przedmiotem zamówienia jest </w:t>
      </w:r>
      <w:bookmarkEnd w:id="2"/>
      <w:r w:rsidR="006A6CD6" w:rsidRPr="006A6CD6">
        <w:rPr>
          <w:rFonts w:eastAsia="Calibri" w:cstheme="minorHAnsi"/>
        </w:rPr>
        <w:t>wykonanie</w:t>
      </w:r>
      <w:r w:rsidR="004F181B">
        <w:rPr>
          <w:rFonts w:eastAsia="Calibri" w:cstheme="minorHAnsi"/>
        </w:rPr>
        <w:t xml:space="preserve"> sylabusa do przedmiotu </w:t>
      </w:r>
      <w:r w:rsidR="00A30AD3">
        <w:rPr>
          <w:rFonts w:eastAsia="Calibri" w:cstheme="minorHAnsi"/>
          <w:b/>
          <w:u w:val="single"/>
        </w:rPr>
        <w:t>PROJEKTOWANIE PROCESÓW LOGISTYCZNYCH A ŚRODOWISKO</w:t>
      </w:r>
      <w:r w:rsidR="00A30AD3" w:rsidRPr="00A30AD3">
        <w:rPr>
          <w:rFonts w:eastAsia="Calibri" w:cstheme="minorHAnsi"/>
          <w:b/>
          <w:i/>
        </w:rPr>
        <w:t xml:space="preserve"> </w:t>
      </w:r>
      <w:r w:rsidR="004F181B" w:rsidRPr="004F181B">
        <w:rPr>
          <w:rFonts w:eastAsia="Calibri" w:cstheme="minorHAnsi"/>
        </w:rPr>
        <w:t>w ramach studiów I</w:t>
      </w:r>
      <w:r w:rsidR="00531DAC">
        <w:rPr>
          <w:rFonts w:eastAsia="Calibri" w:cstheme="minorHAnsi"/>
        </w:rPr>
        <w:t xml:space="preserve"> stopnia</w:t>
      </w:r>
      <w:r w:rsidR="008F2A0A">
        <w:rPr>
          <w:rFonts w:eastAsia="Calibri" w:cstheme="minorHAnsi"/>
        </w:rPr>
        <w:t xml:space="preserve"> oraz na jego podstawie napisanie podręcznika akademickiego.</w:t>
      </w:r>
    </w:p>
    <w:p w14:paraId="6EA5B105" w14:textId="5DDC34DE" w:rsidR="0013474A" w:rsidRDefault="00231CDB" w:rsidP="00D772D9">
      <w:pPr>
        <w:jc w:val="both"/>
        <w:rPr>
          <w:rFonts w:eastAsia="Calibri" w:cstheme="minorHAnsi"/>
        </w:rPr>
      </w:pPr>
      <w:r>
        <w:rPr>
          <w:rFonts w:eastAsia="Calibri" w:cstheme="minorHAnsi"/>
        </w:rPr>
        <w:t>2</w:t>
      </w:r>
      <w:r w:rsidR="0013474A">
        <w:rPr>
          <w:rFonts w:eastAsia="Calibri" w:cstheme="minorHAnsi"/>
        </w:rPr>
        <w:t>.</w:t>
      </w:r>
      <w:r w:rsidR="009D4EEE">
        <w:rPr>
          <w:rFonts w:eastAsia="Calibri" w:cstheme="minorHAnsi"/>
        </w:rPr>
        <w:t xml:space="preserve"> </w:t>
      </w:r>
      <w:r w:rsidR="00132E4F">
        <w:rPr>
          <w:rFonts w:eastAsia="Calibri" w:cstheme="minorHAnsi"/>
        </w:rPr>
        <w:t>Sylabus p</w:t>
      </w:r>
      <w:r w:rsidR="0013474A" w:rsidRPr="0013474A">
        <w:rPr>
          <w:rFonts w:eastAsia="Calibri" w:cstheme="minorHAnsi"/>
        </w:rPr>
        <w:t xml:space="preserve">owinien </w:t>
      </w:r>
      <w:r w:rsidR="0013474A">
        <w:rPr>
          <w:rFonts w:eastAsia="Calibri" w:cstheme="minorHAnsi"/>
        </w:rPr>
        <w:t xml:space="preserve">zostać sporządzony zgodnie ze </w:t>
      </w:r>
      <w:r w:rsidR="003302D0">
        <w:rPr>
          <w:rFonts w:eastAsia="Calibri" w:cstheme="minorHAnsi"/>
        </w:rPr>
        <w:t>schematem</w:t>
      </w:r>
      <w:r w:rsidR="00132E4F">
        <w:rPr>
          <w:rFonts w:eastAsia="Calibri" w:cstheme="minorHAnsi"/>
        </w:rPr>
        <w:t xml:space="preserve"> </w:t>
      </w:r>
      <w:r w:rsidR="0013474A">
        <w:rPr>
          <w:rFonts w:eastAsia="Calibri" w:cstheme="minorHAnsi"/>
        </w:rPr>
        <w:t>stanowiącym</w:t>
      </w:r>
      <w:r w:rsidR="00132E4F">
        <w:rPr>
          <w:rFonts w:eastAsia="Calibri" w:cstheme="minorHAnsi"/>
        </w:rPr>
        <w:t xml:space="preserve"> </w:t>
      </w:r>
      <w:r w:rsidR="0013474A" w:rsidRPr="0013474A">
        <w:rPr>
          <w:rFonts w:eastAsia="Calibri" w:cstheme="minorHAnsi"/>
          <w:b/>
        </w:rPr>
        <w:t xml:space="preserve">załącznik </w:t>
      </w:r>
      <w:r w:rsidR="00CF1F31">
        <w:rPr>
          <w:rFonts w:eastAsia="Calibri" w:cstheme="minorHAnsi"/>
          <w:b/>
        </w:rPr>
        <w:t xml:space="preserve">                         </w:t>
      </w:r>
      <w:r w:rsidR="0013474A" w:rsidRPr="0013474A">
        <w:rPr>
          <w:rFonts w:eastAsia="Calibri" w:cstheme="minorHAnsi"/>
          <w:b/>
        </w:rPr>
        <w:t xml:space="preserve">nr 1  </w:t>
      </w:r>
      <w:r w:rsidR="0013474A" w:rsidRPr="0013474A">
        <w:rPr>
          <w:rFonts w:eastAsia="Calibri" w:cstheme="minorHAnsi"/>
        </w:rPr>
        <w:t xml:space="preserve">do </w:t>
      </w:r>
      <w:r w:rsidR="0013474A">
        <w:rPr>
          <w:rFonts w:eastAsia="Calibri" w:cstheme="minorHAnsi"/>
        </w:rPr>
        <w:t>n</w:t>
      </w:r>
      <w:r>
        <w:rPr>
          <w:rFonts w:eastAsia="Calibri" w:cstheme="minorHAnsi"/>
        </w:rPr>
        <w:t>iniejszego zapytania ofertowego.</w:t>
      </w:r>
    </w:p>
    <w:p w14:paraId="63E51E22" w14:textId="615C91CA" w:rsidR="0056480D" w:rsidRDefault="0056480D" w:rsidP="00D772D9">
      <w:pPr>
        <w:jc w:val="both"/>
        <w:rPr>
          <w:rFonts w:eastAsia="Calibri" w:cstheme="minorHAnsi"/>
        </w:rPr>
      </w:pPr>
      <w:r>
        <w:rPr>
          <w:rFonts w:eastAsia="Calibri" w:cstheme="minorHAnsi"/>
        </w:rPr>
        <w:t xml:space="preserve">3. </w:t>
      </w:r>
      <w:r w:rsidRPr="0056480D">
        <w:rPr>
          <w:rFonts w:eastAsia="Calibri" w:cstheme="minorHAnsi"/>
        </w:rPr>
        <w:t>Zamawiający przekaże Wykonawcy program studiów I stopnia</w:t>
      </w:r>
      <w:r w:rsidR="0003305B" w:rsidRPr="0003305B">
        <w:rPr>
          <w:rFonts w:eastAsia="Calibri" w:cstheme="minorHAnsi"/>
        </w:rPr>
        <w:t xml:space="preserve">  </w:t>
      </w:r>
      <w:r w:rsidRPr="0056480D">
        <w:rPr>
          <w:rFonts w:eastAsia="Calibri" w:cstheme="minorHAnsi"/>
        </w:rPr>
        <w:t>w dniu podpisania umowy.</w:t>
      </w:r>
    </w:p>
    <w:p w14:paraId="3751D657" w14:textId="46812673" w:rsidR="008F2A0A" w:rsidRDefault="008F2A0A" w:rsidP="00D772D9">
      <w:pPr>
        <w:jc w:val="both"/>
        <w:rPr>
          <w:rFonts w:eastAsia="Calibri" w:cstheme="minorHAnsi"/>
        </w:rPr>
      </w:pPr>
      <w:r>
        <w:rPr>
          <w:rFonts w:eastAsia="Calibri" w:cstheme="minorHAnsi"/>
        </w:rPr>
        <w:t xml:space="preserve">4. </w:t>
      </w:r>
      <w:r w:rsidRPr="008F2A0A">
        <w:rPr>
          <w:rFonts w:eastAsia="Calibri" w:cstheme="minorHAnsi"/>
        </w:rPr>
        <w:t>Podręcznik akademicki powinien zostać przygotowany w oparciu o sylabus do przedmiotu</w:t>
      </w:r>
      <w:r>
        <w:rPr>
          <w:rFonts w:eastAsia="Calibri" w:cstheme="minorHAnsi"/>
        </w:rPr>
        <w:t>.</w:t>
      </w:r>
    </w:p>
    <w:p w14:paraId="177E117C" w14:textId="77777777" w:rsidR="008F2A0A" w:rsidRDefault="008F2A0A" w:rsidP="008F2A0A">
      <w:pPr>
        <w:jc w:val="both"/>
        <w:rPr>
          <w:rFonts w:eastAsia="Calibri" w:cstheme="minorHAnsi"/>
        </w:rPr>
      </w:pPr>
      <w:r>
        <w:rPr>
          <w:rFonts w:eastAsia="Calibri" w:cstheme="minorHAnsi"/>
        </w:rPr>
        <w:t xml:space="preserve">5. </w:t>
      </w:r>
      <w:r w:rsidRPr="008F2A0A">
        <w:rPr>
          <w:rFonts w:eastAsia="Calibri" w:cstheme="minorHAnsi"/>
        </w:rPr>
        <w:t>Treść podręcznika akademickiego może wykraczać poza zagadnienia ujęte w sylabusie.</w:t>
      </w:r>
      <w:r w:rsidRPr="008F2A0A">
        <w:rPr>
          <w:rFonts w:eastAsia="Calibri" w:cstheme="minorHAnsi"/>
        </w:rPr>
        <w:tab/>
      </w:r>
    </w:p>
    <w:p w14:paraId="55409A98" w14:textId="58F8360B" w:rsidR="008F2A0A" w:rsidRPr="008F2A0A" w:rsidRDefault="008F2A0A" w:rsidP="008F2A0A">
      <w:pPr>
        <w:jc w:val="both"/>
        <w:rPr>
          <w:rFonts w:eastAsia="Calibri" w:cstheme="minorHAnsi"/>
        </w:rPr>
      </w:pPr>
      <w:r>
        <w:rPr>
          <w:rFonts w:eastAsia="Calibri" w:cstheme="minorHAnsi"/>
        </w:rPr>
        <w:t xml:space="preserve">6. </w:t>
      </w:r>
      <w:r w:rsidRPr="008F2A0A">
        <w:rPr>
          <w:rFonts w:eastAsia="Calibri" w:cstheme="minorHAnsi"/>
        </w:rPr>
        <w:t xml:space="preserve">Podręcznik akademicki powinien zostać opracowany zgodnie z wymaganiami edytorskimi stanowiącymi załącznik nr </w:t>
      </w:r>
      <w:r w:rsidR="00882B60">
        <w:rPr>
          <w:rFonts w:eastAsia="Calibri" w:cstheme="minorHAnsi"/>
        </w:rPr>
        <w:t>2</w:t>
      </w:r>
      <w:r w:rsidRPr="008F2A0A">
        <w:rPr>
          <w:rFonts w:eastAsia="Calibri" w:cstheme="minorHAnsi"/>
        </w:rPr>
        <w:t xml:space="preserve">  do niniejszego zapytania ofertowego. </w:t>
      </w:r>
    </w:p>
    <w:p w14:paraId="2A779130" w14:textId="7D4E911A" w:rsidR="008F2A0A" w:rsidRPr="008F2A0A" w:rsidRDefault="008F2A0A" w:rsidP="008F2A0A">
      <w:pPr>
        <w:jc w:val="both"/>
        <w:rPr>
          <w:rFonts w:eastAsia="Calibri" w:cstheme="minorHAnsi"/>
        </w:rPr>
      </w:pPr>
      <w:r>
        <w:rPr>
          <w:rFonts w:eastAsia="Calibri" w:cstheme="minorHAnsi"/>
        </w:rPr>
        <w:lastRenderedPageBreak/>
        <w:t xml:space="preserve">7. </w:t>
      </w:r>
      <w:r w:rsidRPr="008F2A0A">
        <w:rPr>
          <w:rFonts w:eastAsia="Calibri" w:cstheme="minorHAnsi"/>
        </w:rPr>
        <w:t>Podręcznik powinien obejmować min. 8 arkuszy wydawniczych. Objętość jednego arkusza wydawniczego odpowiada 40 000 znakom typograficznym (ze spacjami) tekstu ciągłego lub 3 000 cm² powierzchni ilustracji (w tym: wykresy, diagramy, wzory chemiczne i matematyczne, rysunki, zdjęcia, mapy itd.), a także 800 wierszom obliczeniowym (po 50 znaków każdy).</w:t>
      </w:r>
    </w:p>
    <w:p w14:paraId="48099B5B" w14:textId="2ADCCA66" w:rsidR="008F2A0A" w:rsidRPr="008F2A0A" w:rsidRDefault="008F2A0A" w:rsidP="008F2A0A">
      <w:pPr>
        <w:jc w:val="both"/>
        <w:rPr>
          <w:rFonts w:eastAsia="Calibri" w:cstheme="minorHAnsi"/>
        </w:rPr>
      </w:pPr>
      <w:r>
        <w:rPr>
          <w:rFonts w:eastAsia="Calibri" w:cstheme="minorHAnsi"/>
        </w:rPr>
        <w:t xml:space="preserve">8. </w:t>
      </w:r>
      <w:bookmarkStart w:id="3" w:name="_Hlk206764627"/>
      <w:r w:rsidR="00882B60" w:rsidRPr="00882B60">
        <w:rPr>
          <w:rFonts w:eastAsia="Calibri" w:cstheme="minorHAnsi"/>
        </w:rPr>
        <w:t xml:space="preserve">W ramach wynagrodzenia wskazanego w umowie o dzieło Autor będzie zobowiązany do wprowadzenia korekty </w:t>
      </w:r>
      <w:r w:rsidR="00882B60">
        <w:rPr>
          <w:rFonts w:eastAsia="Calibri" w:cstheme="minorHAnsi"/>
        </w:rPr>
        <w:t xml:space="preserve">do sylabusa w terminie do 3 dni roboczych od przekazania uwag. </w:t>
      </w:r>
      <w:r w:rsidRPr="008F2A0A">
        <w:rPr>
          <w:rFonts w:eastAsia="Calibri" w:cstheme="minorHAnsi"/>
        </w:rPr>
        <w:t xml:space="preserve">W ramach wynagrodzenia wskazanego w umowie o dzieło Autor będzie zobowiązany do wprowadzenia korekty </w:t>
      </w:r>
      <w:bookmarkEnd w:id="3"/>
      <w:r w:rsidRPr="008F2A0A">
        <w:rPr>
          <w:rFonts w:eastAsia="Calibri" w:cstheme="minorHAnsi"/>
        </w:rPr>
        <w:t xml:space="preserve">po recenzji podręcznika w terminie do 2 tygodni od przekazania recenzji. </w:t>
      </w:r>
    </w:p>
    <w:p w14:paraId="3399BF63" w14:textId="7DC82FB1" w:rsidR="008F2A0A" w:rsidRPr="008F2A0A" w:rsidRDefault="008F2A0A" w:rsidP="008F2A0A">
      <w:pPr>
        <w:jc w:val="both"/>
        <w:rPr>
          <w:rFonts w:eastAsia="Calibri" w:cstheme="minorHAnsi"/>
        </w:rPr>
      </w:pPr>
      <w:r>
        <w:rPr>
          <w:rFonts w:eastAsia="Calibri" w:cstheme="minorHAnsi"/>
        </w:rPr>
        <w:t xml:space="preserve">9. </w:t>
      </w:r>
      <w:r w:rsidRPr="008F2A0A">
        <w:rPr>
          <w:rFonts w:eastAsia="Calibri" w:cstheme="minorHAnsi"/>
        </w:rPr>
        <w:t xml:space="preserve">Autor-Wykonawca przenosi na Zamawiającego, przysługujące mu autorskie prawa majątkowe do dzieła na wszystkich znanych polach eksploatacji, w szczególności: </w:t>
      </w:r>
    </w:p>
    <w:p w14:paraId="2C4FFDD3" w14:textId="77777777" w:rsidR="008F2A0A" w:rsidRPr="008F2A0A" w:rsidRDefault="008F2A0A" w:rsidP="008F2A0A">
      <w:pPr>
        <w:jc w:val="both"/>
        <w:rPr>
          <w:rFonts w:eastAsia="Calibri" w:cstheme="minorHAnsi"/>
        </w:rPr>
      </w:pPr>
      <w:r w:rsidRPr="008F2A0A">
        <w:rPr>
          <w:rFonts w:eastAsia="Calibri" w:cstheme="minorHAnsi"/>
        </w:rPr>
        <w:t>a)</w:t>
      </w:r>
      <w:r w:rsidRPr="008F2A0A">
        <w:rPr>
          <w:rFonts w:eastAsia="Calibri" w:cstheme="minorHAnsi"/>
        </w:rPr>
        <w:tab/>
        <w:t>w zakresie utrwalania i zwielokrotniania utworu - wytwarzanie każdą znaną techniką egzemplarzy utworu, w tym techniką drukarską, reprograficzną, zapisu magnetycznego oraz techniką cyfrową;</w:t>
      </w:r>
    </w:p>
    <w:p w14:paraId="13C95EB9" w14:textId="77777777" w:rsidR="008F2A0A" w:rsidRPr="008F2A0A" w:rsidRDefault="008F2A0A" w:rsidP="008F2A0A">
      <w:pPr>
        <w:jc w:val="both"/>
        <w:rPr>
          <w:rFonts w:eastAsia="Calibri" w:cstheme="minorHAnsi"/>
        </w:rPr>
      </w:pPr>
      <w:r w:rsidRPr="008F2A0A">
        <w:rPr>
          <w:rFonts w:eastAsia="Calibri" w:cstheme="minorHAnsi"/>
        </w:rPr>
        <w:t>b)</w:t>
      </w:r>
      <w:r w:rsidRPr="008F2A0A">
        <w:rPr>
          <w:rFonts w:eastAsia="Calibri" w:cstheme="minorHAnsi"/>
        </w:rPr>
        <w:tab/>
        <w:t>w zakresie obrotu oryginałem albo egzemplarzami, na których utwór utrwalono - wprowadzanie do obrotu, użyczenie lub najem oryginału albo egzemplarzy;</w:t>
      </w:r>
    </w:p>
    <w:p w14:paraId="2F43953B" w14:textId="3D9E3454" w:rsidR="008F2A0A" w:rsidRPr="008F2A0A" w:rsidRDefault="008F2A0A" w:rsidP="008F2A0A">
      <w:pPr>
        <w:jc w:val="both"/>
        <w:rPr>
          <w:rFonts w:eastAsia="Calibri" w:cstheme="minorHAnsi"/>
        </w:rPr>
      </w:pPr>
      <w:r w:rsidRPr="008F2A0A">
        <w:rPr>
          <w:rFonts w:eastAsia="Calibri" w:cstheme="minorHAnsi"/>
        </w:rPr>
        <w:t>c)</w:t>
      </w:r>
      <w:r w:rsidRPr="008F2A0A">
        <w:rPr>
          <w:rFonts w:eastAsia="Calibri" w:cstheme="minorHAnsi"/>
        </w:rPr>
        <w:tab/>
        <w:t>w zakresie rozpowszechniania utworu w sposób inny niż określony w pkt 2 - publiczne wykonanie, wystawienie, wyświetlenie, odtworzenie oraz nadawanie i reemitowanie, a także publiczne udostępnianie utworu w taki sposób, aby każdy mógł mieć do niego dostęp w miejscu i w czasie przez siebie wybranym.</w:t>
      </w:r>
    </w:p>
    <w:p w14:paraId="4EC0D0D9" w14:textId="77777777" w:rsidR="008F2A0A" w:rsidRPr="008F2A0A" w:rsidRDefault="008F2A0A" w:rsidP="008F2A0A">
      <w:pPr>
        <w:jc w:val="both"/>
        <w:rPr>
          <w:rFonts w:eastAsia="Calibri" w:cstheme="minorHAnsi"/>
        </w:rPr>
      </w:pPr>
      <w:r w:rsidRPr="008F2A0A">
        <w:rPr>
          <w:rFonts w:eastAsia="Calibri" w:cstheme="minorHAnsi"/>
        </w:rPr>
        <w:t>d)</w:t>
      </w:r>
      <w:r w:rsidRPr="008F2A0A">
        <w:rPr>
          <w:rFonts w:eastAsia="Calibri" w:cstheme="minorHAnsi"/>
        </w:rPr>
        <w:tab/>
        <w:t xml:space="preserve">w zakresie przeniesienia całości praw autorskich majątkowym podmiotom trzecim,                                w szczególności Narodowemu Centrum Badań i Rozwoju z siedzibą w Warszawie; </w:t>
      </w:r>
    </w:p>
    <w:p w14:paraId="63ACDED2" w14:textId="5618FB8F" w:rsidR="008F2A0A" w:rsidRDefault="008F2A0A" w:rsidP="008F2A0A">
      <w:pPr>
        <w:jc w:val="both"/>
        <w:rPr>
          <w:rFonts w:eastAsia="Calibri" w:cstheme="minorHAnsi"/>
        </w:rPr>
      </w:pPr>
      <w:r w:rsidRPr="008F2A0A">
        <w:rPr>
          <w:rFonts w:eastAsia="Calibri" w:cstheme="minorHAnsi"/>
        </w:rPr>
        <w:t>e)</w:t>
      </w:r>
      <w:r w:rsidRPr="008F2A0A">
        <w:rPr>
          <w:rFonts w:eastAsia="Calibri" w:cstheme="minorHAnsi"/>
        </w:rPr>
        <w:tab/>
        <w:t>w przypadku konieczności wykorzystania utworu na polu eksploatacji nieznanym w chwili zawarcia niniejszej umowy, strony zawrą aneks uwzględniający to pole eksploatacji.</w:t>
      </w:r>
    </w:p>
    <w:p w14:paraId="1E6D03FD" w14:textId="77777777" w:rsidR="008F2A0A" w:rsidRDefault="008F2A0A" w:rsidP="0013474A">
      <w:pPr>
        <w:spacing w:after="120" w:line="240" w:lineRule="auto"/>
        <w:ind w:left="426" w:hanging="426"/>
        <w:rPr>
          <w:rFonts w:cs="Arial"/>
          <w:b/>
          <w:u w:val="single"/>
        </w:rPr>
      </w:pPr>
    </w:p>
    <w:p w14:paraId="54C74621" w14:textId="7FB6AF38" w:rsidR="0013474A" w:rsidRPr="00F14415" w:rsidRDefault="0013474A" w:rsidP="0013474A">
      <w:pPr>
        <w:spacing w:after="120" w:line="240" w:lineRule="auto"/>
        <w:ind w:left="426" w:hanging="426"/>
        <w:rPr>
          <w:rFonts w:cs="Arial"/>
          <w:b/>
          <w:u w:val="single"/>
        </w:rPr>
      </w:pPr>
      <w:r w:rsidRPr="00F14415">
        <w:rPr>
          <w:rFonts w:cs="Arial"/>
          <w:b/>
          <w:u w:val="single"/>
        </w:rPr>
        <w:t xml:space="preserve">Zasady współpracy: </w:t>
      </w:r>
    </w:p>
    <w:p w14:paraId="7BDA5480" w14:textId="60C74D03" w:rsidR="0013474A" w:rsidRPr="00F14415" w:rsidRDefault="0013474A" w:rsidP="007B0CD9">
      <w:pPr>
        <w:numPr>
          <w:ilvl w:val="0"/>
          <w:numId w:val="12"/>
        </w:numPr>
        <w:spacing w:after="120" w:line="240" w:lineRule="auto"/>
        <w:ind w:left="426" w:hanging="426"/>
        <w:jc w:val="both"/>
        <w:rPr>
          <w:rFonts w:cs="Arial"/>
        </w:rPr>
      </w:pPr>
      <w:r w:rsidRPr="00F14415">
        <w:rPr>
          <w:rFonts w:cs="Arial"/>
        </w:rPr>
        <w:t>Auto</w:t>
      </w:r>
      <w:r w:rsidR="007B0CD9">
        <w:rPr>
          <w:rFonts w:cs="Arial"/>
        </w:rPr>
        <w:t xml:space="preserve">r </w:t>
      </w:r>
      <w:r w:rsidRPr="00F14415">
        <w:rPr>
          <w:rFonts w:cs="Arial"/>
        </w:rPr>
        <w:t>opracowywan</w:t>
      </w:r>
      <w:r w:rsidR="007B0CD9">
        <w:rPr>
          <w:rFonts w:cs="Arial"/>
        </w:rPr>
        <w:t xml:space="preserve">ego </w:t>
      </w:r>
      <w:r w:rsidR="0056480D">
        <w:rPr>
          <w:rFonts w:cs="Arial"/>
        </w:rPr>
        <w:t xml:space="preserve">sylabusa </w:t>
      </w:r>
      <w:r w:rsidRPr="00F14415">
        <w:rPr>
          <w:rFonts w:cs="Arial"/>
        </w:rPr>
        <w:t>zobowiązuj</w:t>
      </w:r>
      <w:r w:rsidR="007B0CD9">
        <w:rPr>
          <w:rFonts w:cs="Arial"/>
        </w:rPr>
        <w:t>e</w:t>
      </w:r>
      <w:r w:rsidRPr="00F14415">
        <w:rPr>
          <w:rFonts w:cs="Arial"/>
        </w:rPr>
        <w:t xml:space="preserve"> się do pozostania w stałym kontakcie </w:t>
      </w:r>
      <w:r w:rsidR="0003305B">
        <w:rPr>
          <w:rFonts w:cs="Arial"/>
        </w:rPr>
        <w:t xml:space="preserve">                                  </w:t>
      </w:r>
      <w:r w:rsidRPr="00F14415">
        <w:rPr>
          <w:rFonts w:cs="Arial"/>
        </w:rPr>
        <w:t xml:space="preserve">z pracownikami Zespołu Projektowego.      </w:t>
      </w:r>
    </w:p>
    <w:p w14:paraId="01E89DA7" w14:textId="77777777" w:rsidR="0013474A" w:rsidRPr="00F14415" w:rsidRDefault="0013474A" w:rsidP="007B0CD9">
      <w:pPr>
        <w:numPr>
          <w:ilvl w:val="0"/>
          <w:numId w:val="12"/>
        </w:numPr>
        <w:spacing w:before="120" w:after="0" w:line="240" w:lineRule="auto"/>
        <w:ind w:left="426" w:hanging="426"/>
        <w:jc w:val="both"/>
        <w:rPr>
          <w:rFonts w:eastAsia="Times New Roman" w:cs="Arial"/>
          <w:bCs/>
        </w:rPr>
      </w:pPr>
      <w:r w:rsidRPr="00F14415">
        <w:rPr>
          <w:rFonts w:cs="Arial"/>
        </w:rPr>
        <w:t xml:space="preserve">Zamawiający przewiduje współpracę w oparciu o umowę o dzieło. </w:t>
      </w:r>
      <w:r w:rsidRPr="00F14415">
        <w:rPr>
          <w:rFonts w:eastAsia="Times New Roman" w:cs="Arial"/>
          <w:bCs/>
        </w:rPr>
        <w:t xml:space="preserve">Rozliczenie za opracowanie dzieła nastąpi po odbiorze dzieła na podstawie protokołu. </w:t>
      </w:r>
    </w:p>
    <w:p w14:paraId="0D8799A8" w14:textId="1A48784C" w:rsidR="00DB3DBC" w:rsidRPr="00531DAC" w:rsidRDefault="0013474A" w:rsidP="00531DAC">
      <w:pPr>
        <w:numPr>
          <w:ilvl w:val="0"/>
          <w:numId w:val="12"/>
        </w:numPr>
        <w:shd w:val="clear" w:color="auto" w:fill="FFFFFF"/>
        <w:spacing w:before="120" w:after="120" w:line="240" w:lineRule="auto"/>
        <w:ind w:left="425" w:hanging="425"/>
        <w:jc w:val="both"/>
        <w:rPr>
          <w:rFonts w:cs="Arial"/>
        </w:rPr>
      </w:pPr>
      <w:r w:rsidRPr="00F14415">
        <w:rPr>
          <w:rFonts w:cs="Arial"/>
        </w:rPr>
        <w:t>Zamawiający zastrzega sobie możliwość modyfikacji przedmiotu zamówienia w wyniku konsultacji przeprowadzonych z Wykonawcą.</w:t>
      </w:r>
    </w:p>
    <w:p w14:paraId="61594EBE" w14:textId="43FA4E53" w:rsidR="00A976A4" w:rsidRPr="00AD0DD0" w:rsidRDefault="00A976A4" w:rsidP="00A976A4">
      <w:pPr>
        <w:spacing w:after="0" w:line="276" w:lineRule="auto"/>
        <w:jc w:val="both"/>
        <w:rPr>
          <w:rFonts w:eastAsia="Calibri" w:cstheme="minorHAnsi"/>
          <w:b/>
          <w:spacing w:val="2"/>
          <w:shd w:val="clear" w:color="auto" w:fill="FFFFFF"/>
        </w:rPr>
      </w:pPr>
      <w:r w:rsidRPr="00AD0DD0">
        <w:rPr>
          <w:rFonts w:eastAsia="Calibri" w:cstheme="minorHAnsi"/>
          <w:b/>
          <w:spacing w:val="2"/>
          <w:shd w:val="clear" w:color="auto" w:fill="FFFFFF"/>
        </w:rPr>
        <w:t xml:space="preserve">Miejsce </w:t>
      </w:r>
      <w:r w:rsidR="00981C9E">
        <w:rPr>
          <w:rFonts w:eastAsia="Calibri" w:cstheme="minorHAnsi"/>
          <w:b/>
          <w:spacing w:val="2"/>
          <w:shd w:val="clear" w:color="auto" w:fill="FFFFFF"/>
        </w:rPr>
        <w:t>dostarczania dzieła</w:t>
      </w:r>
      <w:r w:rsidRPr="00AD0DD0">
        <w:rPr>
          <w:rFonts w:eastAsia="Calibri" w:cstheme="minorHAnsi"/>
          <w:b/>
          <w:spacing w:val="2"/>
          <w:shd w:val="clear" w:color="auto" w:fill="FFFFFF"/>
        </w:rPr>
        <w:t>:</w:t>
      </w:r>
    </w:p>
    <w:p w14:paraId="3A2EA9B0" w14:textId="4C83DA91" w:rsidR="00A976A4" w:rsidRPr="00AD0DD0" w:rsidRDefault="00A976A4" w:rsidP="00A976A4">
      <w:pPr>
        <w:spacing w:after="0" w:line="276" w:lineRule="auto"/>
        <w:jc w:val="both"/>
        <w:rPr>
          <w:rFonts w:eastAsia="Calibri" w:cstheme="minorHAnsi"/>
          <w:spacing w:val="2"/>
          <w:shd w:val="clear" w:color="auto" w:fill="FFFFFF"/>
        </w:rPr>
      </w:pPr>
      <w:r w:rsidRPr="00AD0DD0">
        <w:rPr>
          <w:rFonts w:eastAsia="Calibri" w:cstheme="minorHAnsi"/>
          <w:spacing w:val="2"/>
          <w:shd w:val="clear" w:color="auto" w:fill="FFFFFF"/>
        </w:rPr>
        <w:t>Budynek Międzynarodowej Wyższej Szkoły Logistyki i Transportu we Wrocławiu, ul. Sołtysowicka 19B</w:t>
      </w:r>
      <w:r w:rsidR="00981C9E">
        <w:rPr>
          <w:rFonts w:eastAsia="Calibri" w:cstheme="minorHAnsi"/>
          <w:spacing w:val="2"/>
          <w:shd w:val="clear" w:color="auto" w:fill="FFFFFF"/>
        </w:rPr>
        <w:t>, Wrocław</w:t>
      </w:r>
    </w:p>
    <w:p w14:paraId="2B309689" w14:textId="77777777" w:rsidR="00A976A4" w:rsidRPr="00AD0DD0" w:rsidRDefault="00A976A4" w:rsidP="00A976A4">
      <w:pPr>
        <w:spacing w:after="0" w:line="276" w:lineRule="auto"/>
        <w:jc w:val="both"/>
        <w:rPr>
          <w:rFonts w:eastAsia="Calibri" w:cstheme="minorHAnsi"/>
        </w:rPr>
      </w:pPr>
    </w:p>
    <w:p w14:paraId="020BD832" w14:textId="77777777" w:rsidR="00A976A4" w:rsidRPr="00AD0DD0" w:rsidRDefault="00A976A4" w:rsidP="00A976A4">
      <w:p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  <w:b/>
          <w:bCs/>
        </w:rPr>
      </w:pPr>
      <w:r w:rsidRPr="00AD0DD0">
        <w:rPr>
          <w:rFonts w:eastAsia="Calibri" w:cstheme="minorHAnsi"/>
          <w:b/>
          <w:bCs/>
        </w:rPr>
        <w:t xml:space="preserve">Termin realizacji zamówienia: </w:t>
      </w:r>
    </w:p>
    <w:p w14:paraId="1B71A226" w14:textId="5CCE8414" w:rsidR="00A976A4" w:rsidRPr="00AD0DD0" w:rsidRDefault="00A976A4" w:rsidP="00A976A4">
      <w:p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  <w:b/>
          <w:bCs/>
        </w:rPr>
      </w:pPr>
      <w:r w:rsidRPr="00AD0DD0">
        <w:rPr>
          <w:rFonts w:eastAsia="Calibri" w:cstheme="minorHAnsi"/>
          <w:bCs/>
        </w:rPr>
        <w:t>Termin realizacji zamówienia –</w:t>
      </w:r>
      <w:r w:rsidR="008F71A0" w:rsidRPr="008F71A0">
        <w:t xml:space="preserve"> </w:t>
      </w:r>
      <w:r w:rsidR="00981C9E" w:rsidRPr="00981C9E">
        <w:rPr>
          <w:rFonts w:eastAsia="Calibri" w:cstheme="minorHAnsi"/>
          <w:bCs/>
        </w:rPr>
        <w:t xml:space="preserve">do </w:t>
      </w:r>
      <w:r w:rsidR="001F712E">
        <w:rPr>
          <w:rFonts w:eastAsia="Calibri" w:cstheme="minorHAnsi"/>
          <w:b/>
          <w:bCs/>
        </w:rPr>
        <w:t>2 tygodni</w:t>
      </w:r>
      <w:r w:rsidR="00981C9E" w:rsidRPr="00981C9E">
        <w:rPr>
          <w:rFonts w:eastAsia="Calibri" w:cstheme="minorHAnsi"/>
          <w:bCs/>
        </w:rPr>
        <w:t xml:space="preserve"> od dnia podpisania umowy</w:t>
      </w:r>
      <w:r w:rsidR="001F712E">
        <w:rPr>
          <w:rFonts w:eastAsia="Calibri" w:cstheme="minorHAnsi"/>
          <w:bCs/>
        </w:rPr>
        <w:t xml:space="preserve"> na opracowania sylabusa</w:t>
      </w:r>
      <w:r w:rsidR="001F712E" w:rsidRPr="001F712E">
        <w:rPr>
          <w:rFonts w:eastAsia="Calibri" w:cstheme="minorHAnsi"/>
          <w:b/>
          <w:bCs/>
        </w:rPr>
        <w:t xml:space="preserve">, 16 tygodni </w:t>
      </w:r>
      <w:r w:rsidR="001F712E">
        <w:rPr>
          <w:rFonts w:eastAsia="Calibri" w:cstheme="minorHAnsi"/>
          <w:bCs/>
        </w:rPr>
        <w:t xml:space="preserve">od podpisania umowy na opracowanie podręcznika. </w:t>
      </w:r>
    </w:p>
    <w:p w14:paraId="7166572F" w14:textId="77777777" w:rsidR="00A976A4" w:rsidRDefault="00A976A4" w:rsidP="00A976A4">
      <w:pPr>
        <w:tabs>
          <w:tab w:val="left" w:pos="8080"/>
        </w:tabs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</w:rPr>
      </w:pPr>
    </w:p>
    <w:p w14:paraId="1AFE6E9E" w14:textId="77777777" w:rsidR="004B2093" w:rsidRPr="00AD0DD0" w:rsidRDefault="004B2093" w:rsidP="00A976A4">
      <w:pPr>
        <w:tabs>
          <w:tab w:val="left" w:pos="8080"/>
        </w:tabs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</w:rPr>
      </w:pPr>
    </w:p>
    <w:p w14:paraId="7E2B8C93" w14:textId="77777777" w:rsidR="00A976A4" w:rsidRPr="00AD0DD0" w:rsidRDefault="00A976A4" w:rsidP="00A976A4">
      <w:pPr>
        <w:autoSpaceDE w:val="0"/>
        <w:autoSpaceDN w:val="0"/>
        <w:adjustRightInd w:val="0"/>
        <w:spacing w:after="255" w:line="276" w:lineRule="auto"/>
        <w:jc w:val="both"/>
        <w:rPr>
          <w:rFonts w:eastAsia="Calibri" w:cstheme="minorHAnsi"/>
        </w:rPr>
      </w:pPr>
      <w:r w:rsidRPr="00AD0DD0">
        <w:rPr>
          <w:rFonts w:eastAsia="Calibri" w:cstheme="minorHAnsi"/>
          <w:b/>
          <w:bCs/>
        </w:rPr>
        <w:t xml:space="preserve">IV. Warunki udziału w postępowaniu oraz opis sposobu dokonywania oceny ich spełniania </w:t>
      </w:r>
    </w:p>
    <w:p w14:paraId="67BCCFD2" w14:textId="77777777" w:rsidR="00A976A4" w:rsidRPr="00AD0DD0" w:rsidRDefault="00A976A4" w:rsidP="00A976A4">
      <w:p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  <w:b/>
        </w:rPr>
      </w:pPr>
      <w:r w:rsidRPr="00AD0DD0">
        <w:rPr>
          <w:rFonts w:eastAsia="Calibri" w:cstheme="minorHAnsi"/>
          <w:b/>
        </w:rPr>
        <w:t xml:space="preserve">1. Uprawnienia do wykonywania określonej działalności lub czynności </w:t>
      </w:r>
    </w:p>
    <w:p w14:paraId="517DA532" w14:textId="6B94AC52" w:rsidR="00A976A4" w:rsidRPr="00AD0DD0" w:rsidRDefault="00A976A4" w:rsidP="00A976A4">
      <w:p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</w:rPr>
      </w:pPr>
      <w:bookmarkStart w:id="4" w:name="_Hlk141099966"/>
      <w:r w:rsidRPr="00AD0DD0">
        <w:rPr>
          <w:rFonts w:eastAsia="Calibri" w:cstheme="minorHAnsi"/>
        </w:rPr>
        <w:t>Ocena spełnienia tego warunku odbywa</w:t>
      </w:r>
      <w:r w:rsidR="00070981">
        <w:rPr>
          <w:rFonts w:eastAsia="Calibri" w:cstheme="minorHAnsi"/>
        </w:rPr>
        <w:t>ć</w:t>
      </w:r>
      <w:r w:rsidRPr="00AD0DD0">
        <w:rPr>
          <w:rFonts w:eastAsia="Calibri" w:cstheme="minorHAnsi"/>
        </w:rPr>
        <w:t xml:space="preserve"> się będzie według formuły „spełnia/nie</w:t>
      </w:r>
      <w:r w:rsidR="00DE54B9">
        <w:rPr>
          <w:rFonts w:eastAsia="Calibri" w:cstheme="minorHAnsi"/>
        </w:rPr>
        <w:t xml:space="preserve"> </w:t>
      </w:r>
      <w:r w:rsidRPr="00AD0DD0">
        <w:rPr>
          <w:rFonts w:eastAsia="Calibri" w:cstheme="minorHAnsi"/>
        </w:rPr>
        <w:t xml:space="preserve">spełnia” na podstawie dołączonego do oferty dokumentu - oświadczenia o spełnieniu warunków udziału w postępowaniu, według wzoru stanowiącego załącznik nr </w:t>
      </w:r>
      <w:r w:rsidR="008662CB">
        <w:rPr>
          <w:rFonts w:eastAsia="Calibri" w:cstheme="minorHAnsi"/>
        </w:rPr>
        <w:t>4</w:t>
      </w:r>
      <w:r w:rsidRPr="00AD0DD0">
        <w:rPr>
          <w:rFonts w:eastAsia="Calibri" w:cstheme="minorHAnsi"/>
        </w:rPr>
        <w:t xml:space="preserve"> do zapytania ofertowego. </w:t>
      </w:r>
    </w:p>
    <w:p w14:paraId="5C375D4F" w14:textId="64A1EC70" w:rsidR="00A976A4" w:rsidRDefault="00A976A4" w:rsidP="00A976A4">
      <w:pPr>
        <w:spacing w:after="0" w:line="276" w:lineRule="auto"/>
        <w:jc w:val="both"/>
        <w:rPr>
          <w:rFonts w:eastAsia="Calibri" w:cstheme="minorHAnsi"/>
        </w:rPr>
      </w:pPr>
      <w:r w:rsidRPr="00AD0DD0">
        <w:rPr>
          <w:rFonts w:eastAsia="Calibri" w:cstheme="minorHAnsi"/>
        </w:rPr>
        <w:t xml:space="preserve">Zamawiający uzna spełnienie ww. warunku, jeżeli Wykonawca wykaże, iż posiada </w:t>
      </w:r>
      <w:bookmarkEnd w:id="4"/>
      <w:r w:rsidRPr="00AD0DD0">
        <w:rPr>
          <w:rFonts w:eastAsia="Calibri" w:cstheme="minorHAnsi"/>
        </w:rPr>
        <w:t xml:space="preserve">uprawnienia do wykonywania określonej działalności lub czynności, jeżeli ustawy nakładają obowiązek </w:t>
      </w:r>
      <w:r w:rsidR="00CF1F31">
        <w:rPr>
          <w:rFonts w:eastAsia="Calibri" w:cstheme="minorHAnsi"/>
        </w:rPr>
        <w:t xml:space="preserve">posiadania takich uprawnień. </w:t>
      </w:r>
    </w:p>
    <w:p w14:paraId="530379FD" w14:textId="77777777" w:rsidR="00A976A4" w:rsidRPr="00AD0DD0" w:rsidRDefault="00A976A4" w:rsidP="00A976A4">
      <w:pPr>
        <w:spacing w:after="0" w:line="276" w:lineRule="auto"/>
        <w:jc w:val="both"/>
        <w:rPr>
          <w:rFonts w:eastAsia="Calibri" w:cstheme="minorHAnsi"/>
        </w:rPr>
      </w:pPr>
    </w:p>
    <w:p w14:paraId="476BB407" w14:textId="77777777" w:rsidR="00A976A4" w:rsidRPr="00AD0DD0" w:rsidRDefault="00A976A4" w:rsidP="00A976A4">
      <w:p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  <w:b/>
        </w:rPr>
      </w:pPr>
      <w:r w:rsidRPr="00AD0DD0">
        <w:rPr>
          <w:rFonts w:eastAsia="Calibri" w:cstheme="minorHAnsi"/>
          <w:b/>
        </w:rPr>
        <w:t xml:space="preserve">2. Wiedza i doświadczenie </w:t>
      </w:r>
    </w:p>
    <w:p w14:paraId="64BA4C83" w14:textId="2702EA83" w:rsidR="00A976A4" w:rsidRPr="00DB3DBC" w:rsidRDefault="0042244A" w:rsidP="006A2C2A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Times New Roman" w:hAnsi="Calibri" w:cs="Calibri"/>
          <w:u w:val="single"/>
          <w:lang w:eastAsia="pl-PL"/>
        </w:rPr>
      </w:pPr>
      <w:r>
        <w:rPr>
          <w:rFonts w:eastAsia="Calibri" w:cstheme="minorHAnsi"/>
        </w:rPr>
        <w:t>N</w:t>
      </w:r>
      <w:r w:rsidR="00CA2E4C">
        <w:rPr>
          <w:rFonts w:eastAsia="Calibri" w:cstheme="minorHAnsi"/>
        </w:rPr>
        <w:t xml:space="preserve">ie </w:t>
      </w:r>
      <w:r>
        <w:rPr>
          <w:rFonts w:eastAsia="Calibri" w:cstheme="minorHAnsi"/>
        </w:rPr>
        <w:t>dotyczy</w:t>
      </w:r>
      <w:r w:rsidR="00CA2E4C">
        <w:rPr>
          <w:rFonts w:eastAsia="Calibri" w:cstheme="minorHAnsi"/>
        </w:rPr>
        <w:t>.</w:t>
      </w:r>
    </w:p>
    <w:p w14:paraId="529C4081" w14:textId="77777777" w:rsidR="006A2C2A" w:rsidRPr="00AD0DD0" w:rsidRDefault="006A2C2A" w:rsidP="006A2C2A">
      <w:p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</w:rPr>
      </w:pPr>
    </w:p>
    <w:p w14:paraId="5A161A93" w14:textId="77777777" w:rsidR="00A976A4" w:rsidRPr="00AD0DD0" w:rsidRDefault="00A976A4" w:rsidP="00A976A4">
      <w:p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  <w:b/>
        </w:rPr>
      </w:pPr>
      <w:r w:rsidRPr="00AD0DD0">
        <w:rPr>
          <w:rFonts w:eastAsia="Calibri" w:cstheme="minorHAnsi"/>
          <w:b/>
        </w:rPr>
        <w:t xml:space="preserve">3. Osoby zdolne do wykonania zamówienia </w:t>
      </w:r>
    </w:p>
    <w:p w14:paraId="191887A7" w14:textId="3F96D98F" w:rsidR="00A976A4" w:rsidRDefault="00070981" w:rsidP="00A976A4">
      <w:p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  <w:bCs/>
        </w:rPr>
      </w:pPr>
      <w:r w:rsidRPr="00070981">
        <w:rPr>
          <w:rFonts w:eastAsia="Calibri" w:cstheme="minorHAnsi"/>
          <w:bCs/>
        </w:rPr>
        <w:t xml:space="preserve">Ocena spełnienia tego warunku odbywa się będzie według formuły „spełnia/nie spełnia” na podstawie dołączonego do oferty dokumentu - oświadczenia o </w:t>
      </w:r>
      <w:r>
        <w:rPr>
          <w:rFonts w:eastAsia="Calibri" w:cstheme="minorHAnsi"/>
          <w:bCs/>
        </w:rPr>
        <w:t>dysponowaniu osob</w:t>
      </w:r>
      <w:r w:rsidR="000C2320">
        <w:rPr>
          <w:rFonts w:eastAsia="Calibri" w:cstheme="minorHAnsi"/>
          <w:bCs/>
        </w:rPr>
        <w:t>ą</w:t>
      </w:r>
      <w:r>
        <w:rPr>
          <w:rFonts w:eastAsia="Calibri" w:cstheme="minorHAnsi"/>
          <w:bCs/>
        </w:rPr>
        <w:t xml:space="preserve"> zdolną do wykonania </w:t>
      </w:r>
      <w:r w:rsidRPr="00070981">
        <w:rPr>
          <w:rFonts w:eastAsia="Calibri" w:cstheme="minorHAnsi"/>
          <w:bCs/>
        </w:rPr>
        <w:t xml:space="preserve"> </w:t>
      </w:r>
      <w:r>
        <w:rPr>
          <w:rFonts w:eastAsia="Calibri" w:cstheme="minorHAnsi"/>
          <w:bCs/>
        </w:rPr>
        <w:t>zamówienia</w:t>
      </w:r>
      <w:r w:rsidRPr="00070981">
        <w:rPr>
          <w:rFonts w:eastAsia="Calibri" w:cstheme="minorHAnsi"/>
          <w:bCs/>
        </w:rPr>
        <w:t xml:space="preserve">, według wzoru stanowiącego załącznik </w:t>
      </w:r>
      <w:r w:rsidRPr="00592E83">
        <w:rPr>
          <w:rFonts w:eastAsia="Calibri" w:cstheme="minorHAnsi"/>
          <w:bCs/>
        </w:rPr>
        <w:t xml:space="preserve">nr </w:t>
      </w:r>
      <w:r w:rsidR="008662CB">
        <w:rPr>
          <w:rFonts w:eastAsia="Calibri" w:cstheme="minorHAnsi"/>
          <w:bCs/>
        </w:rPr>
        <w:t>6</w:t>
      </w:r>
      <w:r>
        <w:rPr>
          <w:rFonts w:eastAsia="Calibri" w:cstheme="minorHAnsi"/>
          <w:bCs/>
        </w:rPr>
        <w:t xml:space="preserve"> </w:t>
      </w:r>
      <w:r w:rsidRPr="00070981">
        <w:rPr>
          <w:rFonts w:eastAsia="Calibri" w:cstheme="minorHAnsi"/>
          <w:bCs/>
        </w:rPr>
        <w:t xml:space="preserve"> do zapytania ofertowego.</w:t>
      </w:r>
    </w:p>
    <w:p w14:paraId="19EE8EB5" w14:textId="77777777" w:rsidR="00DB3DBC" w:rsidRDefault="00DB3DBC" w:rsidP="00A976A4">
      <w:p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  <w:bCs/>
        </w:rPr>
      </w:pPr>
    </w:p>
    <w:p w14:paraId="261E8013" w14:textId="1ECE14A9" w:rsidR="00DB3DBC" w:rsidRDefault="00DB3DBC" w:rsidP="00A976A4">
      <w:p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  <w:bCs/>
        </w:rPr>
      </w:pPr>
      <w:r>
        <w:rPr>
          <w:rFonts w:eastAsia="Calibri" w:cstheme="minorHAnsi"/>
          <w:bCs/>
        </w:rPr>
        <w:t>Przez osobą zdolną do wykonania zamówienia rozumie się osobę, która posiada</w:t>
      </w:r>
      <w:r w:rsidR="00CA2E4C">
        <w:rPr>
          <w:rFonts w:eastAsia="Calibri" w:cstheme="minorHAnsi"/>
          <w:bCs/>
        </w:rPr>
        <w:t xml:space="preserve"> co najmniej</w:t>
      </w:r>
      <w:r>
        <w:rPr>
          <w:rFonts w:eastAsia="Calibri" w:cstheme="minorHAnsi"/>
          <w:bCs/>
        </w:rPr>
        <w:t>:</w:t>
      </w:r>
    </w:p>
    <w:p w14:paraId="666986AF" w14:textId="17E50E92" w:rsidR="00793A7A" w:rsidRPr="007747D3" w:rsidRDefault="00793A7A" w:rsidP="00531DAC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  <w:bCs/>
        </w:rPr>
      </w:pPr>
      <w:r w:rsidRPr="007747D3">
        <w:rPr>
          <w:rFonts w:ascii="Calibri" w:eastAsia="Calibri" w:hAnsi="Calibri" w:cs="Calibri"/>
          <w:bCs/>
        </w:rPr>
        <w:t>1)</w:t>
      </w:r>
    </w:p>
    <w:p w14:paraId="7960C4B5" w14:textId="77777777" w:rsidR="00793A7A" w:rsidRPr="007747D3" w:rsidRDefault="00793A7A" w:rsidP="00531DAC">
      <w:pPr>
        <w:autoSpaceDE w:val="0"/>
        <w:autoSpaceDN w:val="0"/>
        <w:adjustRightInd w:val="0"/>
        <w:spacing w:after="0" w:line="276" w:lineRule="auto"/>
        <w:ind w:left="708"/>
        <w:jc w:val="both"/>
        <w:rPr>
          <w:rFonts w:ascii="Calibri" w:eastAsia="Calibri" w:hAnsi="Calibri" w:cs="Calibri"/>
          <w:bCs/>
        </w:rPr>
      </w:pPr>
      <w:r w:rsidRPr="007747D3">
        <w:rPr>
          <w:rFonts w:ascii="Calibri" w:eastAsia="Calibri" w:hAnsi="Calibri" w:cs="Calibri"/>
          <w:bCs/>
        </w:rPr>
        <w:t>a. Posiadanie stopnia naukowego co najmniej doktora</w:t>
      </w:r>
      <w:r>
        <w:rPr>
          <w:rFonts w:ascii="Calibri" w:eastAsia="Calibri" w:hAnsi="Calibri" w:cs="Calibri"/>
          <w:bCs/>
        </w:rPr>
        <w:t>,</w:t>
      </w:r>
    </w:p>
    <w:p w14:paraId="10674B7E" w14:textId="77777777" w:rsidR="00793A7A" w:rsidRPr="007747D3" w:rsidRDefault="00793A7A" w:rsidP="00531DAC">
      <w:pPr>
        <w:autoSpaceDE w:val="0"/>
        <w:autoSpaceDN w:val="0"/>
        <w:adjustRightInd w:val="0"/>
        <w:spacing w:after="0" w:line="276" w:lineRule="auto"/>
        <w:ind w:left="708"/>
        <w:jc w:val="both"/>
        <w:rPr>
          <w:rFonts w:ascii="Calibri" w:eastAsia="Calibri" w:hAnsi="Calibri" w:cs="Calibri"/>
          <w:bCs/>
        </w:rPr>
      </w:pPr>
      <w:r>
        <w:rPr>
          <w:rFonts w:ascii="Calibri" w:eastAsia="Calibri" w:hAnsi="Calibri" w:cs="Calibri"/>
          <w:bCs/>
        </w:rPr>
        <w:t>b</w:t>
      </w:r>
      <w:r w:rsidRPr="007747D3">
        <w:rPr>
          <w:rFonts w:ascii="Calibri" w:eastAsia="Calibri" w:hAnsi="Calibri" w:cs="Calibri"/>
          <w:bCs/>
        </w:rPr>
        <w:t xml:space="preserve">. Minimum </w:t>
      </w:r>
      <w:r>
        <w:rPr>
          <w:rFonts w:ascii="Calibri" w:eastAsia="Calibri" w:hAnsi="Calibri" w:cs="Calibri"/>
          <w:bCs/>
        </w:rPr>
        <w:t>3</w:t>
      </w:r>
      <w:r w:rsidRPr="007747D3">
        <w:rPr>
          <w:rFonts w:ascii="Calibri" w:eastAsia="Calibri" w:hAnsi="Calibri" w:cs="Calibri"/>
          <w:bCs/>
        </w:rPr>
        <w:t xml:space="preserve"> letnie doświadczenie w prowadzeniu zajęć dydaktycznych na poziomie szkolnictwa wyższego w zakresie </w:t>
      </w:r>
      <w:r>
        <w:rPr>
          <w:rFonts w:ascii="Calibri" w:eastAsia="Calibri" w:hAnsi="Calibri" w:cs="Calibri"/>
          <w:bCs/>
        </w:rPr>
        <w:t xml:space="preserve">branży TSL,   </w:t>
      </w:r>
    </w:p>
    <w:p w14:paraId="3FAD5B55" w14:textId="693BB1EE" w:rsidR="00793A7A" w:rsidRDefault="00793A7A" w:rsidP="00531DAC">
      <w:pPr>
        <w:autoSpaceDE w:val="0"/>
        <w:autoSpaceDN w:val="0"/>
        <w:adjustRightInd w:val="0"/>
        <w:spacing w:after="0" w:line="276" w:lineRule="auto"/>
        <w:ind w:left="708"/>
        <w:jc w:val="both"/>
        <w:rPr>
          <w:rFonts w:ascii="Calibri" w:eastAsia="Calibri" w:hAnsi="Calibri" w:cs="Calibri"/>
          <w:bCs/>
        </w:rPr>
      </w:pPr>
      <w:r>
        <w:rPr>
          <w:rFonts w:ascii="Calibri" w:eastAsia="Calibri" w:hAnsi="Calibri" w:cs="Calibri"/>
          <w:bCs/>
        </w:rPr>
        <w:t>c</w:t>
      </w:r>
      <w:r w:rsidRPr="007747D3">
        <w:rPr>
          <w:rFonts w:ascii="Calibri" w:eastAsia="Calibri" w:hAnsi="Calibri" w:cs="Calibri"/>
          <w:bCs/>
        </w:rPr>
        <w:t xml:space="preserve">. Wykazanie co najmniej </w:t>
      </w:r>
      <w:r>
        <w:rPr>
          <w:rFonts w:ascii="Calibri" w:eastAsia="Calibri" w:hAnsi="Calibri" w:cs="Calibri"/>
          <w:bCs/>
        </w:rPr>
        <w:t>3</w:t>
      </w:r>
      <w:r w:rsidRPr="007747D3">
        <w:rPr>
          <w:rFonts w:ascii="Calibri" w:eastAsia="Calibri" w:hAnsi="Calibri" w:cs="Calibri"/>
          <w:bCs/>
        </w:rPr>
        <w:t xml:space="preserve"> publikacji z </w:t>
      </w:r>
      <w:r>
        <w:rPr>
          <w:rFonts w:ascii="Calibri" w:eastAsia="Calibri" w:hAnsi="Calibri" w:cs="Calibri"/>
          <w:bCs/>
        </w:rPr>
        <w:t>branży TSL</w:t>
      </w:r>
      <w:r w:rsidRPr="007747D3">
        <w:rPr>
          <w:rFonts w:ascii="Calibri" w:eastAsia="Calibri" w:hAnsi="Calibri" w:cs="Calibri"/>
          <w:bCs/>
        </w:rPr>
        <w:t>.</w:t>
      </w:r>
    </w:p>
    <w:p w14:paraId="68B83B49" w14:textId="3225EBC0" w:rsidR="00793A7A" w:rsidRPr="007747D3" w:rsidRDefault="00793A7A" w:rsidP="00531DAC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  <w:bCs/>
        </w:rPr>
      </w:pPr>
      <w:r>
        <w:rPr>
          <w:rFonts w:ascii="Calibri" w:eastAsia="Calibri" w:hAnsi="Calibri" w:cs="Calibri"/>
          <w:bCs/>
        </w:rPr>
        <w:t>l</w:t>
      </w:r>
      <w:r w:rsidRPr="007747D3">
        <w:rPr>
          <w:rFonts w:ascii="Calibri" w:eastAsia="Calibri" w:hAnsi="Calibri" w:cs="Calibri"/>
          <w:bCs/>
        </w:rPr>
        <w:t>u</w:t>
      </w:r>
      <w:r>
        <w:rPr>
          <w:rFonts w:ascii="Calibri" w:eastAsia="Calibri" w:hAnsi="Calibri" w:cs="Calibri"/>
          <w:bCs/>
        </w:rPr>
        <w:t>b</w:t>
      </w:r>
    </w:p>
    <w:p w14:paraId="2230FC6E" w14:textId="496CC81D" w:rsidR="00793A7A" w:rsidRPr="007747D3" w:rsidRDefault="00793A7A" w:rsidP="00531DAC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  <w:bCs/>
        </w:rPr>
      </w:pPr>
      <w:r w:rsidRPr="007747D3">
        <w:rPr>
          <w:rFonts w:ascii="Calibri" w:eastAsia="Calibri" w:hAnsi="Calibri" w:cs="Calibri"/>
          <w:bCs/>
        </w:rPr>
        <w:t>2)</w:t>
      </w:r>
    </w:p>
    <w:p w14:paraId="4C50C121" w14:textId="77777777" w:rsidR="00793A7A" w:rsidRPr="007747D3" w:rsidRDefault="00793A7A" w:rsidP="00531DAC">
      <w:pPr>
        <w:autoSpaceDE w:val="0"/>
        <w:autoSpaceDN w:val="0"/>
        <w:adjustRightInd w:val="0"/>
        <w:spacing w:after="0" w:line="276" w:lineRule="auto"/>
        <w:ind w:left="708"/>
        <w:jc w:val="both"/>
        <w:rPr>
          <w:rFonts w:ascii="Calibri" w:eastAsia="Calibri" w:hAnsi="Calibri" w:cs="Calibri"/>
          <w:bCs/>
        </w:rPr>
      </w:pPr>
      <w:r w:rsidRPr="007747D3">
        <w:rPr>
          <w:rFonts w:ascii="Calibri" w:eastAsia="Calibri" w:hAnsi="Calibri" w:cs="Calibri"/>
          <w:bCs/>
        </w:rPr>
        <w:t xml:space="preserve">a. Posiadanie stopnia </w:t>
      </w:r>
      <w:r>
        <w:rPr>
          <w:rFonts w:ascii="Calibri" w:eastAsia="Calibri" w:hAnsi="Calibri" w:cs="Calibri"/>
          <w:bCs/>
        </w:rPr>
        <w:t>zawodowego co najmniej magistra,</w:t>
      </w:r>
    </w:p>
    <w:p w14:paraId="510DFF88" w14:textId="77777777" w:rsidR="00793A7A" w:rsidRPr="007747D3" w:rsidRDefault="00793A7A" w:rsidP="00531DAC">
      <w:pPr>
        <w:autoSpaceDE w:val="0"/>
        <w:autoSpaceDN w:val="0"/>
        <w:adjustRightInd w:val="0"/>
        <w:spacing w:after="0" w:line="276" w:lineRule="auto"/>
        <w:ind w:left="708"/>
        <w:jc w:val="both"/>
        <w:rPr>
          <w:rFonts w:ascii="Calibri" w:eastAsia="Calibri" w:hAnsi="Calibri" w:cs="Calibri"/>
          <w:bCs/>
        </w:rPr>
      </w:pPr>
      <w:r w:rsidRPr="007747D3">
        <w:rPr>
          <w:rFonts w:ascii="Calibri" w:eastAsia="Calibri" w:hAnsi="Calibri" w:cs="Calibri"/>
          <w:bCs/>
        </w:rPr>
        <w:t xml:space="preserve">b. Minimum 5 letnie </w:t>
      </w:r>
      <w:r>
        <w:rPr>
          <w:rFonts w:ascii="Calibri" w:eastAsia="Calibri" w:hAnsi="Calibri" w:cs="Calibri"/>
          <w:bCs/>
        </w:rPr>
        <w:t xml:space="preserve">doświadczenie </w:t>
      </w:r>
      <w:r w:rsidRPr="007747D3">
        <w:rPr>
          <w:rFonts w:ascii="Calibri" w:eastAsia="Calibri" w:hAnsi="Calibri" w:cs="Calibri"/>
          <w:bCs/>
        </w:rPr>
        <w:t xml:space="preserve">zawodowe w obszarze </w:t>
      </w:r>
      <w:r>
        <w:rPr>
          <w:rFonts w:ascii="Calibri" w:eastAsia="Calibri" w:hAnsi="Calibri" w:cs="Calibri"/>
          <w:bCs/>
        </w:rPr>
        <w:t>TSL,</w:t>
      </w:r>
    </w:p>
    <w:p w14:paraId="2110D781" w14:textId="77777777" w:rsidR="00793A7A" w:rsidRDefault="00793A7A" w:rsidP="00531DAC">
      <w:pPr>
        <w:autoSpaceDE w:val="0"/>
        <w:autoSpaceDN w:val="0"/>
        <w:adjustRightInd w:val="0"/>
        <w:spacing w:after="0" w:line="276" w:lineRule="auto"/>
        <w:ind w:left="708"/>
        <w:jc w:val="both"/>
        <w:rPr>
          <w:rFonts w:ascii="Calibri" w:eastAsia="Calibri" w:hAnsi="Calibri" w:cs="Calibri"/>
          <w:bCs/>
        </w:rPr>
      </w:pPr>
      <w:r w:rsidRPr="007747D3">
        <w:rPr>
          <w:rFonts w:ascii="Calibri" w:eastAsia="Calibri" w:hAnsi="Calibri" w:cs="Calibri"/>
          <w:bCs/>
        </w:rPr>
        <w:t>c. Minimum 3 letnie doświadczenie we współpracy z uczelnią.</w:t>
      </w:r>
    </w:p>
    <w:p w14:paraId="26234F54" w14:textId="77777777" w:rsidR="004F181B" w:rsidRPr="004F181B" w:rsidRDefault="004F181B" w:rsidP="004F181B">
      <w:pPr>
        <w:pStyle w:val="Akapitzlist"/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  <w:bCs/>
        </w:rPr>
      </w:pPr>
    </w:p>
    <w:p w14:paraId="5D18C943" w14:textId="77777777" w:rsidR="00A976A4" w:rsidRPr="00AD0DD0" w:rsidRDefault="00A976A4" w:rsidP="00A976A4">
      <w:p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  <w:b/>
        </w:rPr>
      </w:pPr>
      <w:r w:rsidRPr="00AD0DD0">
        <w:rPr>
          <w:rFonts w:eastAsia="Calibri" w:cstheme="minorHAnsi"/>
          <w:b/>
        </w:rPr>
        <w:t xml:space="preserve">4. Sytuacja ekonomiczna i finansowa Wykonawcy </w:t>
      </w:r>
    </w:p>
    <w:p w14:paraId="1AEE0701" w14:textId="40D99707" w:rsidR="00A976A4" w:rsidRPr="00AD0DD0" w:rsidRDefault="00A976A4" w:rsidP="00A976A4">
      <w:p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</w:rPr>
      </w:pPr>
      <w:r w:rsidRPr="00AD0DD0">
        <w:rPr>
          <w:rFonts w:eastAsia="Calibri" w:cstheme="minorHAnsi"/>
        </w:rPr>
        <w:t xml:space="preserve">Ocena spełnienia tego warunku odbywać się będzie według formuły „spełnia/nie spełnia” na podstawie dołączonego do oferty dokumentu - oświadczenia o spełnieniu warunków udziału w postępowaniu, według wzoru stanowiącego załącznik nr </w:t>
      </w:r>
      <w:r w:rsidR="008662CB">
        <w:rPr>
          <w:rFonts w:eastAsia="Calibri" w:cstheme="minorHAnsi"/>
        </w:rPr>
        <w:t>4</w:t>
      </w:r>
      <w:r w:rsidRPr="00AD0DD0">
        <w:rPr>
          <w:rFonts w:eastAsia="Calibri" w:cstheme="minorHAnsi"/>
        </w:rPr>
        <w:t xml:space="preserve"> do zapytania ofertowego. </w:t>
      </w:r>
    </w:p>
    <w:p w14:paraId="388F67E9" w14:textId="77777777" w:rsidR="00A976A4" w:rsidRPr="00AD0DD0" w:rsidRDefault="00A976A4" w:rsidP="00A976A4">
      <w:p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</w:rPr>
      </w:pPr>
      <w:r w:rsidRPr="00AD0DD0">
        <w:rPr>
          <w:rFonts w:eastAsia="Calibri" w:cstheme="minorHAnsi"/>
        </w:rPr>
        <w:t xml:space="preserve">Zamawiający uzna spełnienie ww. warunku, jeżeli Wykonawca wykaże, iż znajduje się w sytuacji ekonomicznej i finansowej zapewniającej wykonanie zamówienia, w tym spełnia następujące warunki: </w:t>
      </w:r>
    </w:p>
    <w:p w14:paraId="70923879" w14:textId="77777777" w:rsidR="00A976A4" w:rsidRPr="00AD0DD0" w:rsidRDefault="00A976A4" w:rsidP="00A976A4">
      <w:pPr>
        <w:numPr>
          <w:ilvl w:val="0"/>
          <w:numId w:val="4"/>
        </w:numPr>
        <w:suppressAutoHyphens/>
        <w:spacing w:after="0" w:line="276" w:lineRule="auto"/>
        <w:contextualSpacing/>
        <w:jc w:val="both"/>
        <w:rPr>
          <w:rFonts w:eastAsia="Calibri" w:cstheme="minorHAnsi"/>
        </w:rPr>
      </w:pPr>
      <w:r w:rsidRPr="00AD0DD0">
        <w:rPr>
          <w:rFonts w:eastAsia="Calibri" w:cstheme="minorHAnsi"/>
        </w:rPr>
        <w:t>nie jest przedmiotem wszczętego postępowania upadłościowego, ani jego upadłość nie jest ogłoszona, nie jest poddany procesowi likwidacyjnemu, a jego sprawy nie są objęte zarządzeniem komisarycznym lub sądowym,</w:t>
      </w:r>
    </w:p>
    <w:p w14:paraId="348D6A33" w14:textId="2C0EABEA" w:rsidR="00A976A4" w:rsidRPr="00AD0DD0" w:rsidRDefault="00A976A4" w:rsidP="00A976A4">
      <w:pPr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</w:rPr>
      </w:pPr>
      <w:r w:rsidRPr="00AD0DD0">
        <w:rPr>
          <w:rFonts w:eastAsia="Calibri" w:cstheme="minorHAnsi"/>
        </w:rPr>
        <w:lastRenderedPageBreak/>
        <w:t>nie zalega z uiszczaniem podatków, opłat lub składek na ubezpieczenie społeczne lub zdrowotne</w:t>
      </w:r>
      <w:r w:rsidR="002763FA">
        <w:rPr>
          <w:rFonts w:eastAsia="Calibri" w:cstheme="minorHAnsi"/>
        </w:rPr>
        <w:t>.</w:t>
      </w:r>
    </w:p>
    <w:p w14:paraId="40A59621" w14:textId="77777777" w:rsidR="00D04712" w:rsidRPr="00AD0DD0" w:rsidRDefault="00D04712" w:rsidP="002763FA">
      <w:p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</w:rPr>
      </w:pPr>
    </w:p>
    <w:p w14:paraId="3D206119" w14:textId="77777777" w:rsidR="00A976A4" w:rsidRPr="00AD0DD0" w:rsidRDefault="00A976A4" w:rsidP="00A976A4">
      <w:pPr>
        <w:autoSpaceDE w:val="0"/>
        <w:autoSpaceDN w:val="0"/>
        <w:adjustRightInd w:val="0"/>
        <w:spacing w:after="255" w:line="276" w:lineRule="auto"/>
        <w:jc w:val="both"/>
        <w:rPr>
          <w:rFonts w:eastAsia="Calibri" w:cstheme="minorHAnsi"/>
        </w:rPr>
      </w:pPr>
      <w:r w:rsidRPr="00AD0DD0">
        <w:rPr>
          <w:rFonts w:eastAsia="Calibri" w:cstheme="minorHAnsi"/>
          <w:b/>
          <w:bCs/>
        </w:rPr>
        <w:t xml:space="preserve">V. Kryteria oceny ofert wraz z podaniem znaczenia tych kryteriów i sposobu oceny </w:t>
      </w:r>
    </w:p>
    <w:p w14:paraId="1E39BEFF" w14:textId="77777777" w:rsidR="00A976A4" w:rsidRPr="00AD0DD0" w:rsidRDefault="00A976A4" w:rsidP="00A976A4">
      <w:pPr>
        <w:numPr>
          <w:ilvl w:val="0"/>
          <w:numId w:val="5"/>
        </w:numPr>
        <w:autoSpaceDE w:val="0"/>
        <w:autoSpaceDN w:val="0"/>
        <w:adjustRightInd w:val="0"/>
        <w:spacing w:after="255" w:line="276" w:lineRule="auto"/>
        <w:jc w:val="both"/>
        <w:rPr>
          <w:rFonts w:eastAsia="Calibri" w:cstheme="minorHAnsi"/>
        </w:rPr>
      </w:pPr>
      <w:r w:rsidRPr="00AD0DD0">
        <w:rPr>
          <w:rFonts w:eastAsia="Calibri" w:cstheme="minorHAnsi"/>
        </w:rPr>
        <w:t xml:space="preserve">Przy wyborze oferty będą stosowane następujące kryteria: </w:t>
      </w:r>
    </w:p>
    <w:p w14:paraId="0CBAEB2B" w14:textId="72887374" w:rsidR="00A976A4" w:rsidRPr="009D6875" w:rsidRDefault="00A976A4" w:rsidP="009D6875">
      <w:p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  <w:b/>
        </w:rPr>
      </w:pPr>
      <w:r w:rsidRPr="009008D4">
        <w:rPr>
          <w:rFonts w:eastAsia="Calibri" w:cstheme="minorHAnsi"/>
          <w:b/>
        </w:rPr>
        <w:t xml:space="preserve">Kryterium  „Cena brutto” - waga </w:t>
      </w:r>
      <w:r w:rsidR="00E21766">
        <w:rPr>
          <w:rFonts w:eastAsia="Calibri" w:cstheme="minorHAnsi"/>
          <w:b/>
        </w:rPr>
        <w:t>10</w:t>
      </w:r>
      <w:r w:rsidR="00D04712">
        <w:rPr>
          <w:rFonts w:eastAsia="Calibri" w:cstheme="minorHAnsi"/>
          <w:b/>
        </w:rPr>
        <w:t>0</w:t>
      </w:r>
      <w:r w:rsidRPr="009008D4">
        <w:rPr>
          <w:rFonts w:eastAsia="Calibri" w:cstheme="minorHAnsi"/>
          <w:b/>
        </w:rPr>
        <w:t>% (</w:t>
      </w:r>
      <w:r w:rsidR="00E21766">
        <w:rPr>
          <w:rFonts w:eastAsia="Calibri" w:cstheme="minorHAnsi"/>
          <w:b/>
        </w:rPr>
        <w:t>10</w:t>
      </w:r>
      <w:r w:rsidR="00D04712">
        <w:rPr>
          <w:rFonts w:eastAsia="Calibri" w:cstheme="minorHAnsi"/>
          <w:b/>
        </w:rPr>
        <w:t>0</w:t>
      </w:r>
      <w:r w:rsidRPr="009008D4">
        <w:rPr>
          <w:rFonts w:eastAsia="Calibri" w:cstheme="minorHAnsi"/>
          <w:b/>
        </w:rPr>
        <w:t xml:space="preserve"> pkt)</w:t>
      </w:r>
    </w:p>
    <w:p w14:paraId="79DC7974" w14:textId="77777777" w:rsidR="00A976A4" w:rsidRPr="00AD0DD0" w:rsidRDefault="00A976A4" w:rsidP="00E21766">
      <w:pPr>
        <w:autoSpaceDE w:val="0"/>
        <w:autoSpaceDN w:val="0"/>
        <w:adjustRightInd w:val="0"/>
        <w:spacing w:after="0" w:line="276" w:lineRule="auto"/>
        <w:contextualSpacing/>
        <w:jc w:val="both"/>
        <w:rPr>
          <w:rFonts w:eastAsia="Calibri" w:cstheme="minorHAnsi"/>
        </w:rPr>
      </w:pPr>
      <w:r w:rsidRPr="00AD0DD0">
        <w:rPr>
          <w:rFonts w:eastAsia="Calibri" w:cstheme="minorHAnsi"/>
        </w:rPr>
        <w:t xml:space="preserve">Liczba punktów będzie przyznawana według poniższego wzoru: </w:t>
      </w:r>
    </w:p>
    <w:p w14:paraId="1A2C571F" w14:textId="77777777" w:rsidR="00A976A4" w:rsidRPr="00AD0DD0" w:rsidRDefault="00A976A4" w:rsidP="00A976A4">
      <w:pPr>
        <w:autoSpaceDE w:val="0"/>
        <w:autoSpaceDN w:val="0"/>
        <w:adjustRightInd w:val="0"/>
        <w:spacing w:after="0" w:line="276" w:lineRule="auto"/>
        <w:ind w:left="360"/>
        <w:contextualSpacing/>
        <w:jc w:val="both"/>
        <w:rPr>
          <w:rFonts w:eastAsia="Calibri" w:cstheme="minorHAnsi"/>
        </w:rPr>
      </w:pPr>
    </w:p>
    <w:p w14:paraId="3216FD08" w14:textId="36860BC3" w:rsidR="00A976A4" w:rsidRPr="00AD0DD0" w:rsidRDefault="00A976A4" w:rsidP="00E61038">
      <w:pPr>
        <w:autoSpaceDE w:val="0"/>
        <w:autoSpaceDN w:val="0"/>
        <w:adjustRightInd w:val="0"/>
        <w:spacing w:after="0" w:line="276" w:lineRule="auto"/>
        <w:contextualSpacing/>
        <w:jc w:val="both"/>
        <w:rPr>
          <w:rFonts w:eastAsia="Calibri" w:cstheme="minorHAnsi"/>
          <w:b/>
        </w:rPr>
      </w:pPr>
      <w:r w:rsidRPr="00AD0DD0">
        <w:rPr>
          <w:rFonts w:eastAsia="Calibri" w:cstheme="minorHAnsi"/>
          <w:b/>
        </w:rPr>
        <w:t xml:space="preserve">C = </w:t>
      </w:r>
      <w:proofErr w:type="spellStart"/>
      <w:r w:rsidRPr="00AD0DD0">
        <w:rPr>
          <w:rFonts w:eastAsia="Calibri" w:cstheme="minorHAnsi"/>
          <w:b/>
        </w:rPr>
        <w:t>Cmin</w:t>
      </w:r>
      <w:proofErr w:type="spellEnd"/>
      <w:r w:rsidRPr="00AD0DD0">
        <w:rPr>
          <w:rFonts w:eastAsia="Calibri" w:cstheme="minorHAnsi"/>
          <w:b/>
        </w:rPr>
        <w:t>/</w:t>
      </w:r>
      <w:proofErr w:type="spellStart"/>
      <w:r w:rsidRPr="00AD0DD0">
        <w:rPr>
          <w:rFonts w:eastAsia="Calibri" w:cstheme="minorHAnsi"/>
          <w:b/>
        </w:rPr>
        <w:t>Cb</w:t>
      </w:r>
      <w:proofErr w:type="spellEnd"/>
      <w:r w:rsidRPr="00AD0DD0">
        <w:rPr>
          <w:rFonts w:eastAsia="Calibri" w:cstheme="minorHAnsi"/>
          <w:b/>
        </w:rPr>
        <w:t xml:space="preserve"> x </w:t>
      </w:r>
      <w:r w:rsidR="00E21766">
        <w:rPr>
          <w:rFonts w:eastAsia="Calibri" w:cstheme="minorHAnsi"/>
          <w:b/>
        </w:rPr>
        <w:t>10</w:t>
      </w:r>
      <w:r w:rsidR="00A631DA">
        <w:rPr>
          <w:rFonts w:eastAsia="Calibri" w:cstheme="minorHAnsi"/>
          <w:b/>
        </w:rPr>
        <w:t>0</w:t>
      </w:r>
      <w:r w:rsidRPr="00AD0DD0">
        <w:rPr>
          <w:rFonts w:eastAsia="Calibri" w:cstheme="minorHAnsi"/>
          <w:b/>
        </w:rPr>
        <w:t xml:space="preserve"> pkt </w:t>
      </w:r>
    </w:p>
    <w:p w14:paraId="36F5DB4C" w14:textId="77777777" w:rsidR="00A976A4" w:rsidRPr="00AD0DD0" w:rsidRDefault="00A976A4" w:rsidP="00A976A4">
      <w:pPr>
        <w:autoSpaceDE w:val="0"/>
        <w:autoSpaceDN w:val="0"/>
        <w:adjustRightInd w:val="0"/>
        <w:spacing w:after="0" w:line="276" w:lineRule="auto"/>
        <w:ind w:left="360"/>
        <w:contextualSpacing/>
        <w:jc w:val="both"/>
        <w:rPr>
          <w:rFonts w:eastAsia="Calibri" w:cstheme="minorHAnsi"/>
        </w:rPr>
      </w:pPr>
    </w:p>
    <w:p w14:paraId="10EABFB7" w14:textId="77777777" w:rsidR="00A976A4" w:rsidRPr="00AD0DD0" w:rsidRDefault="00A976A4" w:rsidP="00E61038">
      <w:pPr>
        <w:autoSpaceDE w:val="0"/>
        <w:autoSpaceDN w:val="0"/>
        <w:adjustRightInd w:val="0"/>
        <w:spacing w:after="0" w:line="276" w:lineRule="auto"/>
        <w:contextualSpacing/>
        <w:jc w:val="both"/>
        <w:rPr>
          <w:rFonts w:eastAsia="Calibri" w:cstheme="minorHAnsi"/>
        </w:rPr>
      </w:pPr>
      <w:r w:rsidRPr="00AD0DD0">
        <w:rPr>
          <w:rFonts w:eastAsia="Calibri" w:cstheme="minorHAnsi"/>
        </w:rPr>
        <w:t xml:space="preserve">Gdzie: </w:t>
      </w:r>
    </w:p>
    <w:p w14:paraId="18C97F70" w14:textId="77777777" w:rsidR="00A976A4" w:rsidRPr="00AD0DD0" w:rsidRDefault="00A976A4" w:rsidP="00E61038">
      <w:pPr>
        <w:autoSpaceDE w:val="0"/>
        <w:autoSpaceDN w:val="0"/>
        <w:adjustRightInd w:val="0"/>
        <w:spacing w:after="0" w:line="276" w:lineRule="auto"/>
        <w:contextualSpacing/>
        <w:jc w:val="both"/>
        <w:rPr>
          <w:rFonts w:eastAsia="Calibri" w:cstheme="minorHAnsi"/>
        </w:rPr>
      </w:pPr>
      <w:proofErr w:type="spellStart"/>
      <w:r w:rsidRPr="00AD0DD0">
        <w:rPr>
          <w:rFonts w:eastAsia="Calibri" w:cstheme="minorHAnsi"/>
        </w:rPr>
        <w:t>Cmin</w:t>
      </w:r>
      <w:proofErr w:type="spellEnd"/>
      <w:r w:rsidRPr="00AD0DD0">
        <w:rPr>
          <w:rFonts w:eastAsia="Calibri" w:cstheme="minorHAnsi"/>
        </w:rPr>
        <w:t xml:space="preserve"> – najniższa cena brutto ze wszystkich cen zaproponowanych przez oferentów </w:t>
      </w:r>
    </w:p>
    <w:p w14:paraId="052AA8C2" w14:textId="77777777" w:rsidR="00A976A4" w:rsidRPr="00AD0DD0" w:rsidRDefault="00A976A4" w:rsidP="00E61038">
      <w:pPr>
        <w:autoSpaceDE w:val="0"/>
        <w:autoSpaceDN w:val="0"/>
        <w:adjustRightInd w:val="0"/>
        <w:spacing w:after="0" w:line="276" w:lineRule="auto"/>
        <w:contextualSpacing/>
        <w:jc w:val="both"/>
        <w:rPr>
          <w:rFonts w:eastAsia="Calibri" w:cstheme="minorHAnsi"/>
        </w:rPr>
      </w:pPr>
      <w:proofErr w:type="spellStart"/>
      <w:r w:rsidRPr="00AD0DD0">
        <w:rPr>
          <w:rFonts w:eastAsia="Calibri" w:cstheme="minorHAnsi"/>
        </w:rPr>
        <w:t>Cb</w:t>
      </w:r>
      <w:proofErr w:type="spellEnd"/>
      <w:r w:rsidRPr="00AD0DD0">
        <w:rPr>
          <w:rFonts w:eastAsia="Calibri" w:cstheme="minorHAnsi"/>
        </w:rPr>
        <w:t xml:space="preserve"> – cena brutto oferty badanej. </w:t>
      </w:r>
    </w:p>
    <w:p w14:paraId="5098CF60" w14:textId="76EE5829" w:rsidR="00A976A4" w:rsidRPr="00AD0DD0" w:rsidRDefault="00A976A4" w:rsidP="00E61038">
      <w:pPr>
        <w:autoSpaceDE w:val="0"/>
        <w:autoSpaceDN w:val="0"/>
        <w:adjustRightInd w:val="0"/>
        <w:spacing w:after="0" w:line="276" w:lineRule="auto"/>
        <w:contextualSpacing/>
        <w:jc w:val="both"/>
        <w:rPr>
          <w:rFonts w:eastAsia="Calibri" w:cstheme="minorHAnsi"/>
        </w:rPr>
      </w:pPr>
      <w:r w:rsidRPr="00AD0DD0">
        <w:rPr>
          <w:rFonts w:eastAsia="Calibri" w:cstheme="minorHAnsi"/>
        </w:rPr>
        <w:t xml:space="preserve">Maksymalna liczba punktów możliwa do uzyskania w niniejszym kryterium wynosi </w:t>
      </w:r>
      <w:r w:rsidR="00CD39F2">
        <w:rPr>
          <w:rFonts w:eastAsia="Calibri" w:cstheme="minorHAnsi"/>
        </w:rPr>
        <w:t>10</w:t>
      </w:r>
      <w:r w:rsidRPr="00AD0DD0">
        <w:rPr>
          <w:rFonts w:eastAsia="Calibri" w:cstheme="minorHAnsi"/>
        </w:rPr>
        <w:t xml:space="preserve">0. </w:t>
      </w:r>
    </w:p>
    <w:p w14:paraId="7098B161" w14:textId="77777777" w:rsidR="00D04712" w:rsidRDefault="00D04712" w:rsidP="00D04712">
      <w:pPr>
        <w:autoSpaceDE w:val="0"/>
        <w:autoSpaceDN w:val="0"/>
        <w:adjustRightInd w:val="0"/>
        <w:spacing w:after="0" w:line="276" w:lineRule="auto"/>
        <w:contextualSpacing/>
        <w:jc w:val="both"/>
        <w:rPr>
          <w:rFonts w:eastAsia="Calibri" w:cstheme="minorHAnsi"/>
        </w:rPr>
      </w:pPr>
    </w:p>
    <w:p w14:paraId="0A214161" w14:textId="77777777" w:rsidR="00A976A4" w:rsidRDefault="00A976A4" w:rsidP="00D04712">
      <w:pPr>
        <w:autoSpaceDE w:val="0"/>
        <w:autoSpaceDN w:val="0"/>
        <w:adjustRightInd w:val="0"/>
        <w:spacing w:after="0" w:line="276" w:lineRule="auto"/>
        <w:contextualSpacing/>
        <w:jc w:val="both"/>
        <w:rPr>
          <w:rFonts w:eastAsia="Calibri" w:cstheme="minorHAnsi"/>
        </w:rPr>
      </w:pPr>
      <w:r w:rsidRPr="00AD0DD0">
        <w:rPr>
          <w:rFonts w:eastAsia="Calibri" w:cstheme="minorHAnsi"/>
        </w:rPr>
        <w:t xml:space="preserve">Cena brutto oferty powinna zostać określona z dokładnością do 2 miejsc po przecinku. Cenę brutto należy podać w polskich złotych (PLN). Ocenie podlegać będzie łączna cena oferty brutto. </w:t>
      </w:r>
    </w:p>
    <w:p w14:paraId="56D92D93" w14:textId="77777777" w:rsidR="00391BE7" w:rsidRDefault="00391BE7" w:rsidP="00D04712">
      <w:pPr>
        <w:autoSpaceDE w:val="0"/>
        <w:autoSpaceDN w:val="0"/>
        <w:adjustRightInd w:val="0"/>
        <w:spacing w:after="0" w:line="276" w:lineRule="auto"/>
        <w:contextualSpacing/>
        <w:jc w:val="both"/>
        <w:rPr>
          <w:rFonts w:eastAsia="Calibri" w:cstheme="minorHAnsi"/>
        </w:rPr>
      </w:pPr>
    </w:p>
    <w:p w14:paraId="64B647BA" w14:textId="0FFA5699" w:rsidR="00391BE7" w:rsidRDefault="00391BE7" w:rsidP="00D04712">
      <w:pPr>
        <w:autoSpaceDE w:val="0"/>
        <w:autoSpaceDN w:val="0"/>
        <w:adjustRightInd w:val="0"/>
        <w:spacing w:after="0" w:line="276" w:lineRule="auto"/>
        <w:contextualSpacing/>
        <w:jc w:val="both"/>
        <w:rPr>
          <w:rFonts w:eastAsia="Calibri" w:cstheme="minorHAnsi"/>
        </w:rPr>
      </w:pPr>
      <w:r w:rsidRPr="00AD0DD0">
        <w:rPr>
          <w:rFonts w:eastAsia="Calibri" w:cstheme="minorHAnsi"/>
        </w:rPr>
        <w:t>Cena za realizację zamówienia musi zawierać wszystkie elementy kosztów w</w:t>
      </w:r>
      <w:r w:rsidR="002763FA">
        <w:rPr>
          <w:rFonts w:eastAsia="Calibri" w:cstheme="minorHAnsi"/>
        </w:rPr>
        <w:t xml:space="preserve">ykonania przedmiotu zamówienia. </w:t>
      </w:r>
      <w:r w:rsidRPr="00AD0DD0">
        <w:rPr>
          <w:rFonts w:eastAsia="Calibri" w:cstheme="minorHAnsi"/>
        </w:rPr>
        <w:t>Skutki finansowe błędnego obliczenia ceny oferty brutto wynikające                                                     z nieuwzględnienia wszystkich okoliczności, które mogą wpływać na cenę, ponosi Wykonawca</w:t>
      </w:r>
      <w:r>
        <w:rPr>
          <w:rFonts w:eastAsia="Calibri" w:cstheme="minorHAnsi"/>
        </w:rPr>
        <w:t>.</w:t>
      </w:r>
    </w:p>
    <w:p w14:paraId="05C2FFAE" w14:textId="77777777" w:rsidR="00E61038" w:rsidRDefault="00E61038" w:rsidP="00D04712">
      <w:pPr>
        <w:autoSpaceDE w:val="0"/>
        <w:autoSpaceDN w:val="0"/>
        <w:adjustRightInd w:val="0"/>
        <w:spacing w:after="0" w:line="276" w:lineRule="auto"/>
        <w:contextualSpacing/>
        <w:jc w:val="both"/>
        <w:rPr>
          <w:rFonts w:eastAsia="Calibri" w:cstheme="minorHAnsi"/>
        </w:rPr>
      </w:pPr>
    </w:p>
    <w:p w14:paraId="49A6D013" w14:textId="623E5479" w:rsidR="00E61038" w:rsidRDefault="00E61038" w:rsidP="00E6103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76" w:lineRule="auto"/>
        <w:contextualSpacing/>
        <w:jc w:val="both"/>
        <w:rPr>
          <w:rFonts w:eastAsia="Calibri" w:cstheme="minorHAnsi"/>
        </w:rPr>
      </w:pPr>
      <w:r>
        <w:rPr>
          <w:rStyle w:val="BrakA"/>
        </w:rPr>
        <w:t xml:space="preserve">Kryterium to zostanie ocenione </w:t>
      </w:r>
      <w:r w:rsidRPr="004A52FE">
        <w:rPr>
          <w:rStyle w:val="BrakA"/>
        </w:rPr>
        <w:t>na podstawie informacji przedstawionych</w:t>
      </w:r>
      <w:r>
        <w:rPr>
          <w:rStyle w:val="BrakA"/>
        </w:rPr>
        <w:t xml:space="preserve">  w Formularzu ofertowym </w:t>
      </w:r>
      <w:r w:rsidRPr="00E61038">
        <w:rPr>
          <w:rStyle w:val="BrakA"/>
          <w:b/>
        </w:rPr>
        <w:t>(załącznik nr 2)</w:t>
      </w:r>
      <w:r>
        <w:rPr>
          <w:rStyle w:val="BrakA"/>
        </w:rPr>
        <w:t xml:space="preserve"> </w:t>
      </w:r>
    </w:p>
    <w:p w14:paraId="67E0D88E" w14:textId="77777777" w:rsidR="00D04712" w:rsidRDefault="00D04712" w:rsidP="00A976A4">
      <w:pPr>
        <w:autoSpaceDE w:val="0"/>
        <w:autoSpaceDN w:val="0"/>
        <w:adjustRightInd w:val="0"/>
        <w:spacing w:after="0" w:line="276" w:lineRule="auto"/>
        <w:ind w:left="360"/>
        <w:contextualSpacing/>
        <w:jc w:val="both"/>
        <w:rPr>
          <w:rFonts w:eastAsia="Calibri" w:cstheme="minorHAnsi"/>
        </w:rPr>
      </w:pPr>
    </w:p>
    <w:p w14:paraId="0180C71F" w14:textId="77777777" w:rsidR="00A976A4" w:rsidRPr="00AD0DD0" w:rsidRDefault="00A976A4" w:rsidP="00496F5B">
      <w:pPr>
        <w:numPr>
          <w:ilvl w:val="0"/>
          <w:numId w:val="5"/>
        </w:numPr>
        <w:autoSpaceDE w:val="0"/>
        <w:autoSpaceDN w:val="0"/>
        <w:adjustRightInd w:val="0"/>
        <w:spacing w:after="18" w:line="276" w:lineRule="auto"/>
        <w:jc w:val="both"/>
        <w:rPr>
          <w:rFonts w:eastAsia="Calibri" w:cstheme="minorHAnsi"/>
        </w:rPr>
      </w:pPr>
      <w:r w:rsidRPr="00AD0DD0">
        <w:rPr>
          <w:rFonts w:eastAsia="Calibri" w:cstheme="minorHAnsi"/>
        </w:rPr>
        <w:t xml:space="preserve">W przypadku, gdy nie można dokonać wyboru oferty najkorzystniejszej ze względu na to, że zostały złożone oferty o takiej samej liczbie punktów, Zamawiający wzywa Wykonawców, którzy złożyli te oferty, do złożenia ofert dodatkowych w terminie określonym przez Zamawiającego. Oferta dodatkowa nie może zawierać cen wyższych niż te, które zostały zaoferowane w złożonej ofercie. </w:t>
      </w:r>
    </w:p>
    <w:p w14:paraId="4463A815" w14:textId="77777777" w:rsidR="00A976A4" w:rsidRPr="00AD0DD0" w:rsidRDefault="00A976A4" w:rsidP="00496F5B">
      <w:pPr>
        <w:numPr>
          <w:ilvl w:val="0"/>
          <w:numId w:val="5"/>
        </w:numPr>
        <w:autoSpaceDE w:val="0"/>
        <w:autoSpaceDN w:val="0"/>
        <w:adjustRightInd w:val="0"/>
        <w:spacing w:after="18" w:line="276" w:lineRule="auto"/>
        <w:jc w:val="both"/>
        <w:rPr>
          <w:rFonts w:eastAsia="Calibri" w:cstheme="minorHAnsi"/>
        </w:rPr>
      </w:pPr>
      <w:r w:rsidRPr="00AD0DD0">
        <w:rPr>
          <w:rFonts w:eastAsia="Calibri" w:cstheme="minorHAnsi"/>
        </w:rPr>
        <w:t xml:space="preserve">W przypadku, gdy wyłoniony Wykonawca odstąpi od podpisania umowy, Zamawiający podpisze umowę z kolejnym Wykonawcą, którego oferta uzyskała największą liczbę punktów. </w:t>
      </w:r>
    </w:p>
    <w:p w14:paraId="3E3413D5" w14:textId="77777777" w:rsidR="00A976A4" w:rsidRPr="00AD0DD0" w:rsidRDefault="00A976A4" w:rsidP="00496F5B">
      <w:pPr>
        <w:numPr>
          <w:ilvl w:val="0"/>
          <w:numId w:val="5"/>
        </w:numPr>
        <w:autoSpaceDE w:val="0"/>
        <w:autoSpaceDN w:val="0"/>
        <w:adjustRightInd w:val="0"/>
        <w:spacing w:after="18" w:line="276" w:lineRule="auto"/>
        <w:jc w:val="both"/>
        <w:rPr>
          <w:rFonts w:eastAsia="Calibri" w:cstheme="minorHAnsi"/>
        </w:rPr>
      </w:pPr>
      <w:r w:rsidRPr="00AD0DD0">
        <w:rPr>
          <w:rFonts w:eastAsia="Calibri" w:cstheme="minorHAnsi"/>
        </w:rPr>
        <w:t xml:space="preserve">Zamawiający zastrzega sobie prawo wezwania do uzupełnienia dokumentów i/lub wyjaśnień treści złożonej oferty, tylko Wykonawcę, którego oferta zostanie najwyżej oceniona. </w:t>
      </w:r>
    </w:p>
    <w:p w14:paraId="6EE9AE63" w14:textId="77777777" w:rsidR="00A976A4" w:rsidRPr="00AD0DD0" w:rsidRDefault="00A976A4" w:rsidP="00A976A4">
      <w:pPr>
        <w:numPr>
          <w:ilvl w:val="0"/>
          <w:numId w:val="5"/>
        </w:num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</w:rPr>
      </w:pPr>
      <w:r w:rsidRPr="00AD0DD0">
        <w:rPr>
          <w:rFonts w:eastAsia="Calibri" w:cstheme="minorHAnsi"/>
        </w:rPr>
        <w:t xml:space="preserve">W przypadku gdy Wykonawca, którego oferta zostanie najwyżej oceniona, nie uzupełnił i/lub nie złożył wyjaśnień lub uchyla się od zawarcia umowy Zamawiający może wezwać do uzupełnienia dokumentów i/lub wyjaśnień Wykonawcę, który złożył ofertę najwyżej ocenioną spośród pozostałych ofert. </w:t>
      </w:r>
    </w:p>
    <w:p w14:paraId="15D40E45" w14:textId="77777777" w:rsidR="00A976A4" w:rsidRPr="00AD0DD0" w:rsidRDefault="00A976A4" w:rsidP="00A976A4">
      <w:pPr>
        <w:numPr>
          <w:ilvl w:val="0"/>
          <w:numId w:val="5"/>
        </w:numPr>
        <w:autoSpaceDE w:val="0"/>
        <w:autoSpaceDN w:val="0"/>
        <w:adjustRightInd w:val="0"/>
        <w:spacing w:after="18" w:line="276" w:lineRule="auto"/>
        <w:jc w:val="both"/>
        <w:rPr>
          <w:rFonts w:eastAsia="Calibri" w:cstheme="minorHAnsi"/>
        </w:rPr>
      </w:pPr>
      <w:r w:rsidRPr="00AD0DD0">
        <w:rPr>
          <w:rFonts w:eastAsia="Calibri" w:cstheme="minorHAnsi"/>
        </w:rPr>
        <w:t xml:space="preserve">Zamawiający zastrzega sobie prawo dalszego nierozpatrywania oferty w szczególności w przypadku, gdy nie będzie odpowiedzi na wezwanie Zamawiającego. </w:t>
      </w:r>
    </w:p>
    <w:p w14:paraId="03341BC0" w14:textId="77777777" w:rsidR="00A976A4" w:rsidRPr="00AD0DD0" w:rsidRDefault="00A976A4" w:rsidP="00A976A4">
      <w:pPr>
        <w:numPr>
          <w:ilvl w:val="0"/>
          <w:numId w:val="5"/>
        </w:numPr>
        <w:autoSpaceDE w:val="0"/>
        <w:autoSpaceDN w:val="0"/>
        <w:adjustRightInd w:val="0"/>
        <w:spacing w:after="18" w:line="276" w:lineRule="auto"/>
        <w:jc w:val="both"/>
        <w:rPr>
          <w:rFonts w:eastAsia="Calibri" w:cstheme="minorHAnsi"/>
        </w:rPr>
      </w:pPr>
      <w:r w:rsidRPr="00AD0DD0">
        <w:rPr>
          <w:rFonts w:eastAsia="Calibri" w:cstheme="minorHAnsi"/>
        </w:rPr>
        <w:lastRenderedPageBreak/>
        <w:t xml:space="preserve">Niespełnienie warunków będzie skutkowało wykluczeniem Wykonawcy z postępowania. </w:t>
      </w:r>
    </w:p>
    <w:p w14:paraId="01194E73" w14:textId="77777777" w:rsidR="00A976A4" w:rsidRPr="00AD0DD0" w:rsidRDefault="00A976A4" w:rsidP="00A976A4">
      <w:pPr>
        <w:numPr>
          <w:ilvl w:val="0"/>
          <w:numId w:val="5"/>
        </w:numPr>
        <w:autoSpaceDE w:val="0"/>
        <w:autoSpaceDN w:val="0"/>
        <w:adjustRightInd w:val="0"/>
        <w:spacing w:after="18" w:line="276" w:lineRule="auto"/>
        <w:jc w:val="both"/>
        <w:rPr>
          <w:rFonts w:eastAsia="Calibri" w:cstheme="minorHAnsi"/>
        </w:rPr>
      </w:pPr>
      <w:r w:rsidRPr="00AD0DD0">
        <w:rPr>
          <w:rFonts w:eastAsia="Calibri" w:cstheme="minorHAnsi"/>
        </w:rPr>
        <w:t xml:space="preserve">Zamawiający zastrzega sobie prawo ustalenia i doprecyzowania warunków realizacji zamówienia w celu zapewnienia porównywalności wszystkich ofert. </w:t>
      </w:r>
    </w:p>
    <w:p w14:paraId="42E34003" w14:textId="77777777" w:rsidR="00A976A4" w:rsidRPr="00AD0DD0" w:rsidRDefault="00A976A4" w:rsidP="00A976A4">
      <w:pPr>
        <w:numPr>
          <w:ilvl w:val="0"/>
          <w:numId w:val="5"/>
        </w:numPr>
        <w:autoSpaceDE w:val="0"/>
        <w:autoSpaceDN w:val="0"/>
        <w:adjustRightInd w:val="0"/>
        <w:spacing w:after="18" w:line="276" w:lineRule="auto"/>
        <w:jc w:val="both"/>
        <w:rPr>
          <w:rFonts w:eastAsia="Calibri" w:cstheme="minorHAnsi"/>
        </w:rPr>
      </w:pPr>
      <w:r w:rsidRPr="00AD0DD0">
        <w:rPr>
          <w:rFonts w:eastAsia="Calibri" w:cstheme="minorHAnsi"/>
        </w:rPr>
        <w:t xml:space="preserve">Zamawiający zastrzega sobie prawo do odpowiedzi tylko na wybraną ofertę. </w:t>
      </w:r>
    </w:p>
    <w:p w14:paraId="231B8056" w14:textId="77777777" w:rsidR="00A976A4" w:rsidRPr="00AD0DD0" w:rsidRDefault="00A976A4" w:rsidP="00A976A4">
      <w:pPr>
        <w:numPr>
          <w:ilvl w:val="0"/>
          <w:numId w:val="5"/>
        </w:num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</w:rPr>
      </w:pPr>
      <w:r w:rsidRPr="00AD0DD0">
        <w:rPr>
          <w:rFonts w:eastAsia="Calibri" w:cstheme="minorHAnsi"/>
        </w:rPr>
        <w:t xml:space="preserve">W przypadku złożenia oferty, której treść nie odpowiada treści zapytania ofertowego (zaoferowana usługa jest niezgodna z opisem przedmiotu zamówienia), Zamawiający zastrzega sobie prawo odrzucenia tej oferty bez dalszego jej rozpatrywania. </w:t>
      </w:r>
    </w:p>
    <w:p w14:paraId="71173463" w14:textId="77777777" w:rsidR="00A976A4" w:rsidRPr="00AD0DD0" w:rsidRDefault="00A976A4" w:rsidP="00A976A4">
      <w:p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</w:rPr>
      </w:pPr>
    </w:p>
    <w:p w14:paraId="2241AF4E" w14:textId="77777777" w:rsidR="00A976A4" w:rsidRPr="00AD0DD0" w:rsidRDefault="00A976A4" w:rsidP="00A976A4">
      <w:pPr>
        <w:autoSpaceDE w:val="0"/>
        <w:autoSpaceDN w:val="0"/>
        <w:adjustRightInd w:val="0"/>
        <w:spacing w:after="255" w:line="276" w:lineRule="auto"/>
        <w:jc w:val="both"/>
        <w:rPr>
          <w:rFonts w:eastAsia="Calibri" w:cstheme="minorHAnsi"/>
        </w:rPr>
      </w:pPr>
      <w:r w:rsidRPr="00AD0DD0">
        <w:rPr>
          <w:rFonts w:eastAsia="Calibri" w:cstheme="minorHAnsi"/>
          <w:b/>
          <w:bCs/>
        </w:rPr>
        <w:t xml:space="preserve">VI. Opis sposobu przygotowania oferty: </w:t>
      </w:r>
    </w:p>
    <w:p w14:paraId="4CEF0832" w14:textId="379BBE67" w:rsidR="00A976A4" w:rsidRPr="00AD0DD0" w:rsidRDefault="00A976A4" w:rsidP="00A976A4">
      <w:pPr>
        <w:numPr>
          <w:ilvl w:val="0"/>
          <w:numId w:val="8"/>
        </w:num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</w:rPr>
      </w:pPr>
      <w:r w:rsidRPr="00AD0DD0">
        <w:rPr>
          <w:rFonts w:eastAsia="Calibri" w:cstheme="minorHAnsi"/>
        </w:rPr>
        <w:t xml:space="preserve">Ofertę należy sporządzić zgodnie ze wzorem załącznika nr </w:t>
      </w:r>
      <w:r w:rsidR="008662CB">
        <w:rPr>
          <w:rFonts w:eastAsia="Calibri" w:cstheme="minorHAnsi"/>
        </w:rPr>
        <w:t>3</w:t>
      </w:r>
      <w:r w:rsidRPr="00AD0DD0">
        <w:rPr>
          <w:rFonts w:eastAsia="Calibri" w:cstheme="minorHAnsi"/>
        </w:rPr>
        <w:t xml:space="preserve"> – formularzem ofertowym i opatrzyć podpisem osoby upoważnionej/podpisami osób upoważnionych do reprezentowania Wykonawcy. Wraz z formularzem ofertowym należy złożyć wymagane załączniki:</w:t>
      </w:r>
    </w:p>
    <w:p w14:paraId="091A3D3C" w14:textId="0E51222F" w:rsidR="00A976A4" w:rsidRPr="00AD0DD0" w:rsidRDefault="00A976A4" w:rsidP="003F5FCD">
      <w:pPr>
        <w:numPr>
          <w:ilvl w:val="0"/>
          <w:numId w:val="9"/>
        </w:num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</w:rPr>
      </w:pPr>
      <w:r w:rsidRPr="00AD0DD0">
        <w:rPr>
          <w:rFonts w:eastAsia="Calibri" w:cstheme="minorHAnsi"/>
        </w:rPr>
        <w:t xml:space="preserve">Oświadczenie o spełnieniu warunków udziału w postępowaniu (według wzoru stanowiącego załącznik nr </w:t>
      </w:r>
      <w:r w:rsidR="008662CB">
        <w:rPr>
          <w:rFonts w:eastAsia="Calibri" w:cstheme="minorHAnsi"/>
        </w:rPr>
        <w:t>4</w:t>
      </w:r>
      <w:r w:rsidRPr="00AD0DD0">
        <w:rPr>
          <w:rFonts w:eastAsia="Calibri" w:cstheme="minorHAnsi"/>
        </w:rPr>
        <w:t xml:space="preserve"> do zapytania ofertowego); </w:t>
      </w:r>
    </w:p>
    <w:p w14:paraId="4EABDCD2" w14:textId="64DC0207" w:rsidR="00A976A4" w:rsidRDefault="00A976A4" w:rsidP="003F5FCD">
      <w:pPr>
        <w:numPr>
          <w:ilvl w:val="0"/>
          <w:numId w:val="9"/>
        </w:num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</w:rPr>
      </w:pPr>
      <w:r w:rsidRPr="00AD0DD0">
        <w:rPr>
          <w:rFonts w:eastAsia="Calibri" w:cstheme="minorHAnsi"/>
        </w:rPr>
        <w:t xml:space="preserve">Oświadczenie o braku powiązań osobowych i kapitałowych z Zamawiającym (według wzoru stanowiącego załącznik nr </w:t>
      </w:r>
      <w:r w:rsidR="008662CB">
        <w:rPr>
          <w:rFonts w:eastAsia="Calibri" w:cstheme="minorHAnsi"/>
        </w:rPr>
        <w:t>5</w:t>
      </w:r>
      <w:r w:rsidRPr="00AD0DD0">
        <w:rPr>
          <w:rFonts w:eastAsia="Calibri" w:cstheme="minorHAnsi"/>
        </w:rPr>
        <w:t xml:space="preserve"> do zapytania ofertowego);</w:t>
      </w:r>
    </w:p>
    <w:p w14:paraId="27F9928F" w14:textId="1BC2DE6E" w:rsidR="003F5FCD" w:rsidRDefault="003476D7" w:rsidP="003F5FCD">
      <w:pPr>
        <w:pStyle w:val="Akapitzlist"/>
        <w:numPr>
          <w:ilvl w:val="0"/>
          <w:numId w:val="9"/>
        </w:numPr>
        <w:spacing w:line="276" w:lineRule="auto"/>
        <w:rPr>
          <w:rFonts w:eastAsia="Calibri" w:cstheme="minorHAnsi"/>
        </w:rPr>
      </w:pPr>
      <w:r w:rsidRPr="003F5FCD">
        <w:rPr>
          <w:rFonts w:eastAsia="Calibri" w:cstheme="minorHAnsi"/>
        </w:rPr>
        <w:t xml:space="preserve">Oświadczenie </w:t>
      </w:r>
      <w:r w:rsidR="003F5FCD" w:rsidRPr="003F5FCD">
        <w:rPr>
          <w:rFonts w:eastAsia="Calibri" w:cstheme="minorHAnsi"/>
        </w:rPr>
        <w:t xml:space="preserve">o dysponowaniu osobą  zdolną do wykonania  zamówienia (według wzoru stanowiącego załącznik nr </w:t>
      </w:r>
      <w:r w:rsidR="008662CB">
        <w:rPr>
          <w:rFonts w:eastAsia="Calibri" w:cstheme="minorHAnsi"/>
        </w:rPr>
        <w:t>6</w:t>
      </w:r>
      <w:r w:rsidR="003F5FCD" w:rsidRPr="003F5FCD">
        <w:rPr>
          <w:rFonts w:eastAsia="Calibri" w:cstheme="minorHAnsi"/>
        </w:rPr>
        <w:t xml:space="preserve"> do zapytania ofertowego);</w:t>
      </w:r>
    </w:p>
    <w:p w14:paraId="241C9CD8" w14:textId="192FD1FA" w:rsidR="00860E09" w:rsidRPr="00860E09" w:rsidRDefault="00860E09" w:rsidP="00860E09">
      <w:pPr>
        <w:pStyle w:val="Akapitzlist"/>
        <w:numPr>
          <w:ilvl w:val="0"/>
          <w:numId w:val="9"/>
        </w:numPr>
        <w:rPr>
          <w:rFonts w:eastAsia="Calibri" w:cstheme="minorHAnsi"/>
        </w:rPr>
      </w:pPr>
      <w:r w:rsidRPr="00860E09">
        <w:rPr>
          <w:rFonts w:eastAsia="Calibri" w:cstheme="minorHAnsi"/>
        </w:rPr>
        <w:t>Oświadczenie dotyczące podmiotów wskazanych w art. 5k ust. 1 Rozporządzenia Rady (UE) NR 833/2014z dnia 31 lipca 2014</w:t>
      </w:r>
      <w:r w:rsidRPr="00860E09">
        <w:t xml:space="preserve"> </w:t>
      </w:r>
      <w:r w:rsidRPr="00860E09">
        <w:rPr>
          <w:rFonts w:eastAsia="Calibri" w:cstheme="minorHAnsi"/>
        </w:rPr>
        <w:t xml:space="preserve">zamówienia (według wzoru stanowiącego załącznik nr </w:t>
      </w:r>
      <w:r w:rsidR="008662CB">
        <w:rPr>
          <w:rFonts w:eastAsia="Calibri" w:cstheme="minorHAnsi"/>
        </w:rPr>
        <w:t>7</w:t>
      </w:r>
      <w:r w:rsidRPr="00860E09">
        <w:rPr>
          <w:rFonts w:eastAsia="Calibri" w:cstheme="minorHAnsi"/>
        </w:rPr>
        <w:t xml:space="preserve"> do zapytania ofertowego);</w:t>
      </w:r>
    </w:p>
    <w:p w14:paraId="41E3D5DD" w14:textId="745BCA86" w:rsidR="00A976A4" w:rsidRPr="00F96FAA" w:rsidRDefault="00A976A4" w:rsidP="00F96FAA">
      <w:pPr>
        <w:pStyle w:val="Akapitzlist"/>
        <w:numPr>
          <w:ilvl w:val="0"/>
          <w:numId w:val="9"/>
        </w:numPr>
        <w:spacing w:line="276" w:lineRule="auto"/>
        <w:rPr>
          <w:rFonts w:eastAsia="Calibri" w:cstheme="minorHAnsi"/>
        </w:rPr>
      </w:pPr>
      <w:r w:rsidRPr="003F5FCD">
        <w:rPr>
          <w:rFonts w:eastAsia="Calibri" w:cstheme="minorHAnsi"/>
        </w:rPr>
        <w:t>Pełnomocnictwo – w przypadku podpisania oferty przez osobę upoważnioną przez Wykonawcę</w:t>
      </w:r>
      <w:r w:rsidR="00592E83">
        <w:rPr>
          <w:rFonts w:eastAsia="Calibri" w:cstheme="minorHAnsi"/>
        </w:rPr>
        <w:t>.</w:t>
      </w:r>
      <w:r w:rsidRPr="003F5FCD">
        <w:rPr>
          <w:rFonts w:eastAsia="Calibri" w:cstheme="minorHAnsi"/>
        </w:rPr>
        <w:t xml:space="preserve"> </w:t>
      </w:r>
    </w:p>
    <w:p w14:paraId="5C904664" w14:textId="77777777" w:rsidR="00A976A4" w:rsidRPr="00AD0DD0" w:rsidRDefault="00A976A4" w:rsidP="00A976A4">
      <w:pPr>
        <w:numPr>
          <w:ilvl w:val="0"/>
          <w:numId w:val="8"/>
        </w:num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</w:rPr>
      </w:pPr>
      <w:r w:rsidRPr="00AD0DD0">
        <w:rPr>
          <w:rFonts w:eastAsia="Calibri" w:cstheme="minorHAnsi"/>
        </w:rPr>
        <w:t xml:space="preserve">Wykonawca może sporządzić tylko jedną ofertę cenową i złożyć ją w jednym egzemplarzu. </w:t>
      </w:r>
    </w:p>
    <w:p w14:paraId="25E952A1" w14:textId="77777777" w:rsidR="00A976A4" w:rsidRPr="00AD0DD0" w:rsidRDefault="00A976A4" w:rsidP="00A976A4">
      <w:pPr>
        <w:numPr>
          <w:ilvl w:val="0"/>
          <w:numId w:val="8"/>
        </w:num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</w:rPr>
      </w:pPr>
      <w:r w:rsidRPr="00AD0DD0">
        <w:rPr>
          <w:rFonts w:eastAsia="Calibri" w:cstheme="minorHAnsi"/>
        </w:rPr>
        <w:t xml:space="preserve">Cena oferty jest kwotą brutto wymienioną w formularzu ofertowym. </w:t>
      </w:r>
    </w:p>
    <w:p w14:paraId="0313BE56" w14:textId="77777777" w:rsidR="00A976A4" w:rsidRPr="00AD0DD0" w:rsidRDefault="00A976A4" w:rsidP="00A976A4">
      <w:pPr>
        <w:numPr>
          <w:ilvl w:val="0"/>
          <w:numId w:val="8"/>
        </w:num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</w:rPr>
      </w:pPr>
      <w:r w:rsidRPr="00AD0DD0">
        <w:rPr>
          <w:rFonts w:eastAsia="Calibri" w:cstheme="minorHAnsi"/>
        </w:rPr>
        <w:t xml:space="preserve">Wykonawca może podać tylko jedną cenę za usługę. Cena podana w formularzu ofertowym musi być wyrażona w polskich złotych, liczbowo i słownie z dokładnością do dwóch miejsc po przecinku, w formie wartości brutto. </w:t>
      </w:r>
    </w:p>
    <w:p w14:paraId="2779A689" w14:textId="77777777" w:rsidR="00A976A4" w:rsidRPr="00AD0DD0" w:rsidRDefault="00A976A4" w:rsidP="00A976A4">
      <w:pPr>
        <w:numPr>
          <w:ilvl w:val="0"/>
          <w:numId w:val="8"/>
        </w:num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</w:rPr>
      </w:pPr>
      <w:r w:rsidRPr="00AD0DD0">
        <w:rPr>
          <w:rFonts w:eastAsia="Calibri" w:cstheme="minorHAnsi"/>
        </w:rPr>
        <w:t xml:space="preserve">Oferty należy sporządzić w języku polskim, w sposób jasny, czytelny, trwały i gwarantujący odczytanie treści. Oferty składane w języku obcym należy przedłożyć wraz z tłumaczeniem na język polski. </w:t>
      </w:r>
    </w:p>
    <w:p w14:paraId="00F69F95" w14:textId="77777777" w:rsidR="00A976A4" w:rsidRPr="00AD0DD0" w:rsidRDefault="00A976A4" w:rsidP="00A976A4">
      <w:pPr>
        <w:numPr>
          <w:ilvl w:val="0"/>
          <w:numId w:val="8"/>
        </w:num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</w:rPr>
      </w:pPr>
      <w:r w:rsidRPr="00AD0DD0">
        <w:rPr>
          <w:rFonts w:eastAsia="Calibri" w:cstheme="minorHAnsi"/>
        </w:rPr>
        <w:t xml:space="preserve">Wszelkie koszty przygotowania i złożenia oferty ponosi Wykonawca. </w:t>
      </w:r>
    </w:p>
    <w:p w14:paraId="1054B807" w14:textId="77777777" w:rsidR="00A976A4" w:rsidRPr="00AD0DD0" w:rsidRDefault="00A976A4" w:rsidP="00A976A4">
      <w:pPr>
        <w:numPr>
          <w:ilvl w:val="0"/>
          <w:numId w:val="8"/>
        </w:num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</w:rPr>
      </w:pPr>
      <w:r w:rsidRPr="00AD0DD0">
        <w:rPr>
          <w:rFonts w:eastAsia="Calibri" w:cstheme="minorHAnsi"/>
        </w:rPr>
        <w:t xml:space="preserve">Wartość oferty powinna uwzględniać wszelkie koszty związane z realizacją przedmiotu zamówienia. </w:t>
      </w:r>
    </w:p>
    <w:p w14:paraId="1D248E0F" w14:textId="77777777" w:rsidR="00A976A4" w:rsidRDefault="00A976A4" w:rsidP="00A976A4">
      <w:pPr>
        <w:numPr>
          <w:ilvl w:val="0"/>
          <w:numId w:val="8"/>
        </w:num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</w:rPr>
      </w:pPr>
      <w:r w:rsidRPr="00AD0DD0">
        <w:rPr>
          <w:rFonts w:eastAsia="Calibri" w:cstheme="minorHAnsi"/>
        </w:rPr>
        <w:t xml:space="preserve">Z chwilą ustanowienia pełnomocnictwa istnieje obowiązek załączenia do oferty pełnomocnictwa wraz z podaniem jego zakresu. </w:t>
      </w:r>
    </w:p>
    <w:p w14:paraId="1E6A8631" w14:textId="77777777" w:rsidR="00A976A4" w:rsidRDefault="00A976A4" w:rsidP="00A976A4">
      <w:p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</w:rPr>
      </w:pPr>
    </w:p>
    <w:p w14:paraId="1CFCACA3" w14:textId="77777777" w:rsidR="00127895" w:rsidRDefault="00127895" w:rsidP="00A976A4">
      <w:p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</w:rPr>
      </w:pPr>
    </w:p>
    <w:p w14:paraId="2477AB01" w14:textId="77777777" w:rsidR="00127895" w:rsidRPr="00AD0DD0" w:rsidRDefault="00127895" w:rsidP="00A976A4">
      <w:p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</w:rPr>
      </w:pPr>
    </w:p>
    <w:p w14:paraId="77AAD27D" w14:textId="77777777" w:rsidR="00A976A4" w:rsidRPr="00AD0DD0" w:rsidRDefault="00A976A4" w:rsidP="00A976A4">
      <w:pPr>
        <w:autoSpaceDE w:val="0"/>
        <w:autoSpaceDN w:val="0"/>
        <w:adjustRightInd w:val="0"/>
        <w:spacing w:after="255" w:line="276" w:lineRule="auto"/>
        <w:jc w:val="both"/>
        <w:rPr>
          <w:rFonts w:eastAsia="Calibri" w:cstheme="minorHAnsi"/>
        </w:rPr>
      </w:pPr>
      <w:r w:rsidRPr="00AD0DD0">
        <w:rPr>
          <w:rFonts w:eastAsia="Calibri" w:cstheme="minorHAnsi"/>
          <w:b/>
          <w:bCs/>
        </w:rPr>
        <w:lastRenderedPageBreak/>
        <w:t xml:space="preserve">VII. Termin i sposób składania oferty </w:t>
      </w:r>
    </w:p>
    <w:p w14:paraId="2C9B0E1A" w14:textId="5ADED6EC" w:rsidR="00A976A4" w:rsidRPr="00AD0DD0" w:rsidRDefault="00A976A4" w:rsidP="00B233C3">
      <w:pPr>
        <w:autoSpaceDE w:val="0"/>
        <w:autoSpaceDN w:val="0"/>
        <w:adjustRightInd w:val="0"/>
        <w:spacing w:after="255" w:line="276" w:lineRule="auto"/>
        <w:jc w:val="both"/>
        <w:rPr>
          <w:rFonts w:eastAsia="Calibri" w:cstheme="minorHAnsi"/>
        </w:rPr>
      </w:pPr>
      <w:r w:rsidRPr="00AD0DD0">
        <w:rPr>
          <w:rFonts w:eastAsia="Calibri" w:cstheme="minorHAnsi"/>
        </w:rPr>
        <w:t>1. Ofertę należy przekazać wraz z załącznikami</w:t>
      </w:r>
      <w:r w:rsidRPr="00AD0DD0">
        <w:rPr>
          <w:rFonts w:eastAsia="Calibri" w:cstheme="minorHAnsi"/>
          <w:iCs/>
        </w:rPr>
        <w:t xml:space="preserve"> za pomocą Bazy Konkurencyjności</w:t>
      </w:r>
      <w:r w:rsidR="00B233C3">
        <w:rPr>
          <w:rFonts w:eastAsia="Calibri" w:cstheme="minorHAnsi"/>
          <w:iCs/>
        </w:rPr>
        <w:t>.</w:t>
      </w:r>
      <w:r w:rsidRPr="00AD0DD0">
        <w:rPr>
          <w:rFonts w:eastAsia="Calibri" w:cstheme="minorHAnsi"/>
          <w:iCs/>
        </w:rPr>
        <w:t xml:space="preserve">  </w:t>
      </w:r>
    </w:p>
    <w:p w14:paraId="595F73F2" w14:textId="380CEC88" w:rsidR="00A976A4" w:rsidRPr="00AD0DD0" w:rsidRDefault="00A976A4" w:rsidP="00496F5B">
      <w:pPr>
        <w:autoSpaceDE w:val="0"/>
        <w:autoSpaceDN w:val="0"/>
        <w:adjustRightInd w:val="0"/>
        <w:spacing w:after="27" w:line="276" w:lineRule="auto"/>
        <w:jc w:val="both"/>
        <w:rPr>
          <w:rFonts w:eastAsia="Calibri" w:cstheme="minorHAnsi"/>
        </w:rPr>
      </w:pPr>
      <w:r w:rsidRPr="00AD0DD0">
        <w:rPr>
          <w:rFonts w:eastAsia="Calibri" w:cstheme="minorHAnsi"/>
        </w:rPr>
        <w:t xml:space="preserve">2. Do formularza ofertowego należy załączyć: </w:t>
      </w:r>
    </w:p>
    <w:p w14:paraId="3DEFF769" w14:textId="74EC27AC" w:rsidR="00A976A4" w:rsidRPr="00AD0DD0" w:rsidRDefault="00A976A4" w:rsidP="00A976A4">
      <w:pPr>
        <w:numPr>
          <w:ilvl w:val="0"/>
          <w:numId w:val="2"/>
        </w:numPr>
        <w:autoSpaceDE w:val="0"/>
        <w:autoSpaceDN w:val="0"/>
        <w:adjustRightInd w:val="0"/>
        <w:spacing w:after="27" w:line="276" w:lineRule="auto"/>
        <w:jc w:val="both"/>
        <w:rPr>
          <w:rFonts w:eastAsia="Calibri" w:cstheme="minorHAnsi"/>
        </w:rPr>
      </w:pPr>
      <w:r w:rsidRPr="00AD0DD0">
        <w:rPr>
          <w:rFonts w:eastAsia="Calibri" w:cstheme="minorHAnsi"/>
        </w:rPr>
        <w:t xml:space="preserve">Oświadczenie o spełnieniu warunków udziału w postępowaniu (według wzoru stanowiącego załącznik nr </w:t>
      </w:r>
      <w:r w:rsidR="008662CB">
        <w:rPr>
          <w:rFonts w:eastAsia="Calibri" w:cstheme="minorHAnsi"/>
        </w:rPr>
        <w:t>4</w:t>
      </w:r>
      <w:r w:rsidRPr="00AD0DD0">
        <w:rPr>
          <w:rFonts w:eastAsia="Calibri" w:cstheme="minorHAnsi"/>
        </w:rPr>
        <w:t xml:space="preserve"> do zapytania ofertowego)</w:t>
      </w:r>
      <w:r w:rsidR="00717A51">
        <w:rPr>
          <w:rFonts w:eastAsia="Calibri" w:cstheme="minorHAnsi"/>
        </w:rPr>
        <w:t>,</w:t>
      </w:r>
    </w:p>
    <w:p w14:paraId="39F35195" w14:textId="74926FD3" w:rsidR="00A976A4" w:rsidRDefault="00A976A4" w:rsidP="00A976A4">
      <w:pPr>
        <w:numPr>
          <w:ilvl w:val="0"/>
          <w:numId w:val="2"/>
        </w:numPr>
        <w:autoSpaceDE w:val="0"/>
        <w:autoSpaceDN w:val="0"/>
        <w:adjustRightInd w:val="0"/>
        <w:spacing w:after="27" w:line="276" w:lineRule="auto"/>
        <w:jc w:val="both"/>
        <w:rPr>
          <w:rFonts w:eastAsia="Calibri" w:cstheme="minorHAnsi"/>
        </w:rPr>
      </w:pPr>
      <w:r w:rsidRPr="00AD0DD0">
        <w:rPr>
          <w:rFonts w:eastAsia="Calibri" w:cstheme="minorHAnsi"/>
        </w:rPr>
        <w:t xml:space="preserve">Oświadczenie o braku powiązań osobowych i kapitałowych z Zamawiającym (według wzoru stanowiącego załącznik nr </w:t>
      </w:r>
      <w:r w:rsidR="008662CB">
        <w:rPr>
          <w:rFonts w:eastAsia="Calibri" w:cstheme="minorHAnsi"/>
        </w:rPr>
        <w:t>5</w:t>
      </w:r>
      <w:r w:rsidRPr="00AD0DD0">
        <w:rPr>
          <w:rFonts w:eastAsia="Calibri" w:cstheme="minorHAnsi"/>
        </w:rPr>
        <w:t xml:space="preserve"> do zapytania ofertowego), </w:t>
      </w:r>
    </w:p>
    <w:p w14:paraId="37FD98B0" w14:textId="0DB4D108" w:rsidR="003A0794" w:rsidRDefault="003A0794" w:rsidP="003A0794">
      <w:pPr>
        <w:numPr>
          <w:ilvl w:val="0"/>
          <w:numId w:val="2"/>
        </w:numPr>
        <w:autoSpaceDE w:val="0"/>
        <w:autoSpaceDN w:val="0"/>
        <w:adjustRightInd w:val="0"/>
        <w:spacing w:after="27" w:line="276" w:lineRule="auto"/>
        <w:jc w:val="both"/>
        <w:rPr>
          <w:rFonts w:eastAsia="Calibri" w:cstheme="minorHAnsi"/>
        </w:rPr>
      </w:pPr>
      <w:r>
        <w:rPr>
          <w:rFonts w:eastAsia="Calibri" w:cstheme="minorHAnsi"/>
        </w:rPr>
        <w:t>O</w:t>
      </w:r>
      <w:r w:rsidRPr="003A0794">
        <w:rPr>
          <w:rFonts w:eastAsia="Calibri" w:cstheme="minorHAnsi"/>
        </w:rPr>
        <w:t>świadczeni</w:t>
      </w:r>
      <w:r>
        <w:rPr>
          <w:rFonts w:eastAsia="Calibri" w:cstheme="minorHAnsi"/>
        </w:rPr>
        <w:t>e</w:t>
      </w:r>
      <w:r w:rsidRPr="003A0794">
        <w:rPr>
          <w:rFonts w:eastAsia="Calibri" w:cstheme="minorHAnsi"/>
        </w:rPr>
        <w:t xml:space="preserve"> o dysponowaniu osobą zdolną do wykonania  zamówienia, </w:t>
      </w:r>
      <w:r w:rsidR="00ED2F3F">
        <w:rPr>
          <w:rFonts w:eastAsia="Calibri" w:cstheme="minorHAnsi"/>
        </w:rPr>
        <w:t>(</w:t>
      </w:r>
      <w:r w:rsidRPr="003A0794">
        <w:rPr>
          <w:rFonts w:eastAsia="Calibri" w:cstheme="minorHAnsi"/>
        </w:rPr>
        <w:t>według wzo</w:t>
      </w:r>
      <w:r w:rsidR="00ED2F3F">
        <w:rPr>
          <w:rFonts w:eastAsia="Calibri" w:cstheme="minorHAnsi"/>
        </w:rPr>
        <w:t xml:space="preserve">ru stanowiącego załącznik nr </w:t>
      </w:r>
      <w:r w:rsidR="008662CB">
        <w:rPr>
          <w:rFonts w:eastAsia="Calibri" w:cstheme="minorHAnsi"/>
        </w:rPr>
        <w:t>6</w:t>
      </w:r>
      <w:r w:rsidR="00ED2F3F">
        <w:rPr>
          <w:rFonts w:eastAsia="Calibri" w:cstheme="minorHAnsi"/>
        </w:rPr>
        <w:t>),</w:t>
      </w:r>
    </w:p>
    <w:p w14:paraId="0AEB8C96" w14:textId="2EED4FA5" w:rsidR="00717A51" w:rsidRPr="00717A51" w:rsidRDefault="00717A51" w:rsidP="00717A51">
      <w:pPr>
        <w:pStyle w:val="Akapitzlist"/>
        <w:numPr>
          <w:ilvl w:val="0"/>
          <w:numId w:val="2"/>
        </w:numPr>
        <w:rPr>
          <w:rFonts w:eastAsia="Calibri" w:cstheme="minorHAnsi"/>
        </w:rPr>
      </w:pPr>
      <w:r w:rsidRPr="00717A51">
        <w:rPr>
          <w:rFonts w:eastAsia="Calibri" w:cstheme="minorHAnsi"/>
        </w:rPr>
        <w:t xml:space="preserve">Oświadczenie dotyczące podmiotów wskazanych w art. 5k ust. 1 Rozporządzenia Rady (UE) NR 833/2014z dnia 31 lipca 2014 zamówienia (według wzoru stanowiącego załącznik nr </w:t>
      </w:r>
      <w:r w:rsidR="008662CB">
        <w:rPr>
          <w:rFonts w:eastAsia="Calibri" w:cstheme="minorHAnsi"/>
        </w:rPr>
        <w:t>7</w:t>
      </w:r>
      <w:r w:rsidRPr="00717A51">
        <w:rPr>
          <w:rFonts w:eastAsia="Calibri" w:cstheme="minorHAnsi"/>
        </w:rPr>
        <w:t xml:space="preserve"> do zapytania ofertowego)</w:t>
      </w:r>
      <w:r>
        <w:rPr>
          <w:rFonts w:eastAsia="Calibri" w:cstheme="minorHAnsi"/>
        </w:rPr>
        <w:t>,</w:t>
      </w:r>
    </w:p>
    <w:p w14:paraId="30830AEE" w14:textId="1ACAE30F" w:rsidR="00717A51" w:rsidRPr="00B968CB" w:rsidRDefault="00A976A4" w:rsidP="00B968CB">
      <w:pPr>
        <w:numPr>
          <w:ilvl w:val="0"/>
          <w:numId w:val="2"/>
        </w:numPr>
        <w:autoSpaceDE w:val="0"/>
        <w:autoSpaceDN w:val="0"/>
        <w:adjustRightInd w:val="0"/>
        <w:spacing w:after="27" w:line="276" w:lineRule="auto"/>
        <w:jc w:val="both"/>
        <w:rPr>
          <w:rFonts w:eastAsia="Calibri" w:cstheme="minorHAnsi"/>
        </w:rPr>
      </w:pPr>
      <w:r w:rsidRPr="00AD0DD0">
        <w:rPr>
          <w:rFonts w:eastAsia="Calibri" w:cstheme="minorHAnsi"/>
        </w:rPr>
        <w:t>Pełnomocnictwo – w przypadku podpisania oferty przez osobę upoważnioną przez Wykonawcę</w:t>
      </w:r>
      <w:r w:rsidR="00B233C3">
        <w:rPr>
          <w:rFonts w:eastAsia="Calibri" w:cstheme="minorHAnsi"/>
        </w:rPr>
        <w:t>.</w:t>
      </w:r>
    </w:p>
    <w:p w14:paraId="2E4719B7" w14:textId="77777777" w:rsidR="00717A51" w:rsidRPr="00AD0DD0" w:rsidRDefault="00717A51" w:rsidP="00A976A4">
      <w:p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</w:rPr>
      </w:pPr>
    </w:p>
    <w:p w14:paraId="48158B62" w14:textId="3937B6C4" w:rsidR="00A976A4" w:rsidRPr="00AD0DD0" w:rsidRDefault="00A976A4" w:rsidP="00A976A4">
      <w:pPr>
        <w:autoSpaceDE w:val="0"/>
        <w:autoSpaceDN w:val="0"/>
        <w:adjustRightInd w:val="0"/>
        <w:spacing w:after="18" w:line="276" w:lineRule="auto"/>
        <w:jc w:val="both"/>
        <w:rPr>
          <w:rFonts w:eastAsia="Calibri" w:cstheme="minorHAnsi"/>
        </w:rPr>
      </w:pPr>
      <w:r w:rsidRPr="00AD0DD0">
        <w:rPr>
          <w:rFonts w:eastAsia="Calibri" w:cstheme="minorHAnsi"/>
        </w:rPr>
        <w:t xml:space="preserve">3. Oferty należy </w:t>
      </w:r>
      <w:r w:rsidRPr="00A04879">
        <w:rPr>
          <w:rFonts w:eastAsia="Calibri" w:cstheme="minorHAnsi"/>
        </w:rPr>
        <w:t xml:space="preserve">dostarczyć do </w:t>
      </w:r>
      <w:r w:rsidR="000F35E8">
        <w:rPr>
          <w:rFonts w:eastAsia="Calibri" w:cstheme="minorHAnsi"/>
          <w:b/>
          <w:color w:val="FF0000"/>
          <w:u w:val="single"/>
        </w:rPr>
        <w:t>10</w:t>
      </w:r>
      <w:r w:rsidR="00373118">
        <w:rPr>
          <w:rFonts w:eastAsia="Calibri" w:cstheme="minorHAnsi"/>
          <w:b/>
          <w:color w:val="FF0000"/>
          <w:u w:val="single"/>
        </w:rPr>
        <w:t>.0</w:t>
      </w:r>
      <w:r w:rsidR="000F35E8">
        <w:rPr>
          <w:rFonts w:eastAsia="Calibri" w:cstheme="minorHAnsi"/>
          <w:b/>
          <w:color w:val="FF0000"/>
          <w:u w:val="single"/>
        </w:rPr>
        <w:t>2</w:t>
      </w:r>
      <w:r w:rsidR="00373118">
        <w:rPr>
          <w:rFonts w:eastAsia="Calibri" w:cstheme="minorHAnsi"/>
          <w:b/>
          <w:color w:val="FF0000"/>
          <w:u w:val="single"/>
        </w:rPr>
        <w:t>.202</w:t>
      </w:r>
      <w:r w:rsidR="000F35E8">
        <w:rPr>
          <w:rFonts w:eastAsia="Calibri" w:cstheme="minorHAnsi"/>
          <w:b/>
          <w:color w:val="FF0000"/>
          <w:u w:val="single"/>
        </w:rPr>
        <w:t>6</w:t>
      </w:r>
      <w:bookmarkStart w:id="5" w:name="_GoBack"/>
      <w:bookmarkEnd w:id="5"/>
      <w:r w:rsidR="00373118">
        <w:rPr>
          <w:rFonts w:eastAsia="Calibri" w:cstheme="minorHAnsi"/>
          <w:b/>
          <w:color w:val="FF0000"/>
          <w:u w:val="single"/>
        </w:rPr>
        <w:t xml:space="preserve"> </w:t>
      </w:r>
      <w:r w:rsidRPr="0003305B">
        <w:rPr>
          <w:rFonts w:eastAsia="Calibri" w:cstheme="minorHAnsi"/>
          <w:b/>
          <w:color w:val="FF0000"/>
          <w:u w:val="single"/>
        </w:rPr>
        <w:t>r. do godz. 1</w:t>
      </w:r>
      <w:r w:rsidR="00AD0DD0" w:rsidRPr="0003305B">
        <w:rPr>
          <w:rFonts w:eastAsia="Calibri" w:cstheme="minorHAnsi"/>
          <w:b/>
          <w:color w:val="FF0000"/>
          <w:u w:val="single"/>
        </w:rPr>
        <w:t>0</w:t>
      </w:r>
      <w:r w:rsidRPr="0003305B">
        <w:rPr>
          <w:rFonts w:eastAsia="Calibri" w:cstheme="minorHAnsi"/>
          <w:b/>
          <w:color w:val="FF0000"/>
          <w:u w:val="single"/>
        </w:rPr>
        <w:t>.00</w:t>
      </w:r>
      <w:r w:rsidRPr="00A04879">
        <w:rPr>
          <w:rFonts w:eastAsia="Calibri" w:cstheme="minorHAnsi"/>
        </w:rPr>
        <w:t xml:space="preserve">. </w:t>
      </w:r>
      <w:r w:rsidRPr="00AD0DD0">
        <w:rPr>
          <w:rFonts w:eastAsia="Calibri" w:cstheme="minorHAnsi"/>
        </w:rPr>
        <w:t xml:space="preserve">Decyduje data </w:t>
      </w:r>
      <w:r w:rsidR="00B233C3">
        <w:rPr>
          <w:rFonts w:eastAsia="Calibri" w:cstheme="minorHAnsi"/>
        </w:rPr>
        <w:t>wpływu oferty poprzez Bazę Konkurencyjności.</w:t>
      </w:r>
    </w:p>
    <w:p w14:paraId="7D91158D" w14:textId="77777777" w:rsidR="00A976A4" w:rsidRPr="00AD0DD0" w:rsidRDefault="00A976A4" w:rsidP="00A976A4">
      <w:pPr>
        <w:autoSpaceDE w:val="0"/>
        <w:autoSpaceDN w:val="0"/>
        <w:adjustRightInd w:val="0"/>
        <w:spacing w:after="18" w:line="276" w:lineRule="auto"/>
        <w:jc w:val="both"/>
        <w:rPr>
          <w:rFonts w:eastAsia="Calibri" w:cstheme="minorHAnsi"/>
        </w:rPr>
      </w:pPr>
      <w:r w:rsidRPr="00AD0DD0">
        <w:rPr>
          <w:rFonts w:eastAsia="Calibri" w:cstheme="minorHAnsi"/>
        </w:rPr>
        <w:t xml:space="preserve">4. Oferty, które wpłyną po wskazanym terminie i godzinie zostaną odrzucone bez rozpatrywania i nie będą podlegać ocenie. </w:t>
      </w:r>
    </w:p>
    <w:p w14:paraId="41F4B217" w14:textId="77777777" w:rsidR="00A976A4" w:rsidRPr="00AD0DD0" w:rsidRDefault="00A976A4" w:rsidP="00A976A4">
      <w:pPr>
        <w:autoSpaceDE w:val="0"/>
        <w:autoSpaceDN w:val="0"/>
        <w:adjustRightInd w:val="0"/>
        <w:spacing w:after="18" w:line="276" w:lineRule="auto"/>
        <w:jc w:val="both"/>
        <w:rPr>
          <w:rFonts w:eastAsia="Calibri" w:cstheme="minorHAnsi"/>
        </w:rPr>
      </w:pPr>
      <w:r w:rsidRPr="00AD0DD0">
        <w:rPr>
          <w:rFonts w:eastAsia="Calibri" w:cstheme="minorHAnsi"/>
        </w:rPr>
        <w:t xml:space="preserve">5. Wszelkie dokumenty muszą być podpisane przez Wykonawcę – osobę lub osoby uprawnione do składania oświadczeń woli w imieniu Wykonawcy. </w:t>
      </w:r>
    </w:p>
    <w:p w14:paraId="4A616A9D" w14:textId="77777777" w:rsidR="0003305B" w:rsidRPr="00AD0DD0" w:rsidRDefault="0003305B" w:rsidP="00A976A4">
      <w:pPr>
        <w:autoSpaceDE w:val="0"/>
        <w:autoSpaceDN w:val="0"/>
        <w:adjustRightInd w:val="0"/>
        <w:spacing w:after="18" w:line="276" w:lineRule="auto"/>
        <w:jc w:val="both"/>
        <w:rPr>
          <w:rFonts w:eastAsia="Calibri" w:cstheme="minorHAnsi"/>
        </w:rPr>
      </w:pPr>
    </w:p>
    <w:p w14:paraId="1AEB612A" w14:textId="77777777" w:rsidR="00A976A4" w:rsidRPr="00AD0DD0" w:rsidRDefault="00A976A4" w:rsidP="00A976A4">
      <w:pPr>
        <w:autoSpaceDE w:val="0"/>
        <w:autoSpaceDN w:val="0"/>
        <w:adjustRightInd w:val="0"/>
        <w:spacing w:after="255" w:line="276" w:lineRule="auto"/>
        <w:jc w:val="both"/>
        <w:rPr>
          <w:rFonts w:eastAsia="Calibri" w:cstheme="minorHAnsi"/>
        </w:rPr>
      </w:pPr>
      <w:r w:rsidRPr="00AD0DD0">
        <w:rPr>
          <w:rFonts w:eastAsia="Calibri" w:cstheme="minorHAnsi"/>
          <w:b/>
          <w:bCs/>
        </w:rPr>
        <w:t xml:space="preserve">VIII. Wykluczenie Wykonawcy </w:t>
      </w:r>
    </w:p>
    <w:p w14:paraId="52FB4D6A" w14:textId="77777777" w:rsidR="00A976A4" w:rsidRPr="00AD0DD0" w:rsidRDefault="00A976A4" w:rsidP="00A976A4">
      <w:pPr>
        <w:autoSpaceDE w:val="0"/>
        <w:autoSpaceDN w:val="0"/>
        <w:adjustRightInd w:val="0"/>
        <w:spacing w:after="255" w:line="276" w:lineRule="auto"/>
        <w:jc w:val="both"/>
        <w:rPr>
          <w:rFonts w:eastAsia="Calibri" w:cstheme="minorHAnsi"/>
        </w:rPr>
      </w:pPr>
      <w:r w:rsidRPr="00AD0DD0">
        <w:rPr>
          <w:rFonts w:eastAsia="Calibri" w:cstheme="minorHAnsi"/>
        </w:rPr>
        <w:t xml:space="preserve">1. Z postępowania wykluczone będą osoby powiązane z Zamawiającym osobowo lub kapitałowo. </w:t>
      </w:r>
    </w:p>
    <w:p w14:paraId="0DD5CE74" w14:textId="77777777" w:rsidR="00A976A4" w:rsidRPr="00AD0DD0" w:rsidRDefault="00A976A4" w:rsidP="006D3AFE">
      <w:pPr>
        <w:autoSpaceDE w:val="0"/>
        <w:spacing w:after="200" w:line="276" w:lineRule="auto"/>
        <w:jc w:val="both"/>
        <w:rPr>
          <w:rFonts w:eastAsia="Calibri" w:cstheme="minorHAnsi"/>
        </w:rPr>
      </w:pPr>
      <w:r w:rsidRPr="00AD0DD0">
        <w:rPr>
          <w:rFonts w:eastAsia="Calibri" w:cstheme="minorHAnsi"/>
        </w:rPr>
        <w:t>Przez powiązanie osobowe lub kapitałowe rozumie się wzajemne powiązania między zamawiającym lub osobami upoważnionymi do zaciągania zobowiązań w imieniu zamawiającego czynności związane z przygotowaniem i przeprowadzeniem procedury wyboru wykonawcy a wykonawcą, polegające w szczególności na:</w:t>
      </w:r>
    </w:p>
    <w:p w14:paraId="4BDD7DBA" w14:textId="77777777" w:rsidR="007A70AB" w:rsidRPr="007A70AB" w:rsidRDefault="007A70AB" w:rsidP="007A70AB">
      <w:pPr>
        <w:numPr>
          <w:ilvl w:val="0"/>
          <w:numId w:val="3"/>
        </w:numPr>
        <w:autoSpaceDE w:val="0"/>
        <w:spacing w:after="200" w:line="276" w:lineRule="auto"/>
        <w:contextualSpacing/>
        <w:jc w:val="both"/>
        <w:rPr>
          <w:rFonts w:ascii="Calibri" w:eastAsia="Calibri" w:hAnsi="Calibri" w:cs="Calibri"/>
          <w:color w:val="000000"/>
        </w:rPr>
      </w:pPr>
      <w:r w:rsidRPr="007A70AB">
        <w:rPr>
          <w:rFonts w:ascii="Calibri" w:eastAsia="Calibri" w:hAnsi="Calibri" w:cs="Calibri"/>
          <w:color w:val="000000"/>
        </w:rPr>
        <w:t>uczestniczeniu w spółce jako wspólnik spółki cywilnej lub spółki osobowej,</w:t>
      </w:r>
    </w:p>
    <w:p w14:paraId="0B2D1693" w14:textId="77777777" w:rsidR="007A70AB" w:rsidRPr="007A70AB" w:rsidRDefault="007A70AB" w:rsidP="007A70AB">
      <w:pPr>
        <w:numPr>
          <w:ilvl w:val="0"/>
          <w:numId w:val="3"/>
        </w:numPr>
        <w:autoSpaceDE w:val="0"/>
        <w:spacing w:after="200" w:line="276" w:lineRule="auto"/>
        <w:contextualSpacing/>
        <w:jc w:val="both"/>
        <w:rPr>
          <w:rFonts w:ascii="Calibri" w:eastAsia="Calibri" w:hAnsi="Calibri" w:cs="Calibri"/>
          <w:color w:val="000000"/>
        </w:rPr>
      </w:pPr>
      <w:r w:rsidRPr="007A70AB">
        <w:rPr>
          <w:rFonts w:ascii="Calibri" w:eastAsia="Calibri" w:hAnsi="Calibri" w:cs="Calibri"/>
          <w:color w:val="000000"/>
        </w:rPr>
        <w:t>posiadaniu co najmniej 10% udziałów lub akcji,</w:t>
      </w:r>
    </w:p>
    <w:p w14:paraId="5BC7BC40" w14:textId="77777777" w:rsidR="007A70AB" w:rsidRPr="007A70AB" w:rsidRDefault="007A70AB" w:rsidP="007A70AB">
      <w:pPr>
        <w:numPr>
          <w:ilvl w:val="0"/>
          <w:numId w:val="3"/>
        </w:numPr>
        <w:autoSpaceDE w:val="0"/>
        <w:spacing w:after="200" w:line="276" w:lineRule="auto"/>
        <w:contextualSpacing/>
        <w:jc w:val="both"/>
        <w:rPr>
          <w:rFonts w:ascii="Calibri" w:eastAsia="Calibri" w:hAnsi="Calibri" w:cs="Calibri"/>
          <w:color w:val="000000"/>
        </w:rPr>
      </w:pPr>
      <w:r w:rsidRPr="007A70AB">
        <w:rPr>
          <w:rFonts w:ascii="Calibri" w:eastAsia="Calibri" w:hAnsi="Calibri" w:cs="Calibri"/>
          <w:color w:val="000000"/>
        </w:rPr>
        <w:t>pełnieniu funkcji członka organu nadzorczego lub zarządzającego, prokurenta, pełnomocnika,</w:t>
      </w:r>
    </w:p>
    <w:p w14:paraId="188DBB98" w14:textId="77777777" w:rsidR="007A70AB" w:rsidRPr="007A70AB" w:rsidRDefault="007A70AB" w:rsidP="007A70AB">
      <w:pPr>
        <w:numPr>
          <w:ilvl w:val="0"/>
          <w:numId w:val="3"/>
        </w:numPr>
        <w:autoSpaceDE w:val="0"/>
        <w:spacing w:after="200" w:line="276" w:lineRule="auto"/>
        <w:contextualSpacing/>
        <w:jc w:val="both"/>
        <w:rPr>
          <w:rFonts w:ascii="Calibri" w:eastAsia="Calibri" w:hAnsi="Calibri" w:cs="Calibri"/>
          <w:color w:val="000000"/>
        </w:rPr>
      </w:pPr>
      <w:r w:rsidRPr="007A70AB">
        <w:rPr>
          <w:rFonts w:ascii="Calibri" w:eastAsia="Calibri" w:hAnsi="Calibri" w:cs="Calibri"/>
          <w:color w:val="000000"/>
        </w:rPr>
        <w:t>pozostawaniu w związku małżeńskim, w stosunku pokrewieństwa lub powinowactwa w linii prostej,</w:t>
      </w:r>
    </w:p>
    <w:p w14:paraId="10626F9E" w14:textId="77777777" w:rsidR="007A70AB" w:rsidRPr="007A70AB" w:rsidRDefault="007A70AB" w:rsidP="007A70AB">
      <w:pPr>
        <w:numPr>
          <w:ilvl w:val="0"/>
          <w:numId w:val="3"/>
        </w:numPr>
        <w:autoSpaceDE w:val="0"/>
        <w:spacing w:after="200" w:line="276" w:lineRule="auto"/>
        <w:contextualSpacing/>
        <w:jc w:val="both"/>
        <w:rPr>
          <w:rFonts w:ascii="Calibri" w:eastAsia="Calibri" w:hAnsi="Calibri" w:cs="Calibri"/>
          <w:color w:val="000000"/>
        </w:rPr>
      </w:pPr>
      <w:r w:rsidRPr="007A70AB">
        <w:rPr>
          <w:rFonts w:ascii="Calibri" w:eastAsia="Calibri" w:hAnsi="Calibri" w:cs="Calibri"/>
          <w:color w:val="000000"/>
        </w:rPr>
        <w:t>pokrewieństwa drugiego stopnia lub powinowactwa drugiego stopnia w linii bocznej lub                   w stosunku przysposobienia, opieki lub kurateli albo pozostawaniu we wspólnym pożyciu                  z zamawiającym, jego zastępcą prawnym lub członkami organów zarządzających lub organów nadzorczych.</w:t>
      </w:r>
    </w:p>
    <w:p w14:paraId="77B66C89" w14:textId="77777777" w:rsidR="000168B1" w:rsidRDefault="000168B1" w:rsidP="000168B1">
      <w:p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</w:rPr>
      </w:pPr>
    </w:p>
    <w:p w14:paraId="67C8DF92" w14:textId="77777777" w:rsidR="00BE745D" w:rsidRPr="00BE745D" w:rsidRDefault="00BE745D" w:rsidP="00BE745D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  <w:color w:val="000000" w:themeColor="text1"/>
        </w:rPr>
      </w:pPr>
      <w:r w:rsidRPr="00BE745D">
        <w:rPr>
          <w:rFonts w:ascii="Calibri" w:eastAsia="Calibri" w:hAnsi="Calibri" w:cs="Calibri"/>
          <w:color w:val="000000" w:themeColor="text1"/>
        </w:rPr>
        <w:t>2. Dodatkowo z postępowania zostaną wykluczeniu Wykonawcy w przypadku wystąpienia konfliktu interesów. Przez konflikt interesów rozumie się w szczególności okoliczności powstałe w związku z interesem ekonomicznym, przynależnością partyjną lub narodową, więziami rodzinnymi lub uczuciowymi, lub wszelkimi innymi istotnymi powiązaniami lub wspólnymi interesami.</w:t>
      </w:r>
    </w:p>
    <w:p w14:paraId="2035DAA7" w14:textId="77777777" w:rsidR="00BE745D" w:rsidRPr="00BE745D" w:rsidRDefault="00BE745D" w:rsidP="00BE745D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  <w:color w:val="000000" w:themeColor="text1"/>
        </w:rPr>
      </w:pPr>
    </w:p>
    <w:p w14:paraId="4D1200C0" w14:textId="133AFC61" w:rsidR="00BE745D" w:rsidRPr="00BE745D" w:rsidRDefault="00BE745D" w:rsidP="00BE745D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  <w:color w:val="000000" w:themeColor="text1"/>
        </w:rPr>
      </w:pPr>
      <w:r w:rsidRPr="00BE745D">
        <w:rPr>
          <w:rFonts w:ascii="Calibri" w:eastAsia="Calibri" w:hAnsi="Calibri" w:cs="Calibri"/>
          <w:color w:val="000000" w:themeColor="text1"/>
        </w:rPr>
        <w:t xml:space="preserve">Brak powiązań Wykonawcy z Zamawiającym oraz brak konfliktu interesów będą weryfikowane na podstawie oświadczenia o braku powiązań, dołączonego do oferty (zgodnie z wzorem stanowiącym załącznik nr </w:t>
      </w:r>
      <w:r w:rsidRPr="007A70AB">
        <w:rPr>
          <w:rFonts w:ascii="Calibri" w:eastAsia="Calibri" w:hAnsi="Calibri" w:cs="Calibri"/>
          <w:color w:val="000000" w:themeColor="text1"/>
        </w:rPr>
        <w:t>4</w:t>
      </w:r>
      <w:r w:rsidRPr="00BE745D">
        <w:rPr>
          <w:rFonts w:ascii="Calibri" w:eastAsia="Calibri" w:hAnsi="Calibri" w:cs="Calibri"/>
          <w:color w:val="000000" w:themeColor="text1"/>
        </w:rPr>
        <w:t xml:space="preserve"> do zapytania ofertowego).</w:t>
      </w:r>
    </w:p>
    <w:p w14:paraId="46B3958C" w14:textId="77777777" w:rsidR="00BE745D" w:rsidRPr="00BE745D" w:rsidRDefault="00BE745D" w:rsidP="00BE745D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  <w:color w:val="000000" w:themeColor="text1"/>
        </w:rPr>
      </w:pPr>
    </w:p>
    <w:p w14:paraId="727D06DB" w14:textId="77777777" w:rsidR="00BE745D" w:rsidRPr="00BE745D" w:rsidRDefault="00BE745D" w:rsidP="00BE745D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  <w:color w:val="000000" w:themeColor="text1"/>
        </w:rPr>
      </w:pPr>
      <w:r w:rsidRPr="00BE745D">
        <w:rPr>
          <w:rFonts w:ascii="Calibri" w:eastAsia="Calibri" w:hAnsi="Calibri" w:cs="Calibri"/>
          <w:color w:val="000000" w:themeColor="text1"/>
        </w:rPr>
        <w:t>3. Z postępowania zostaną wykluczeni  Wykonawcy wskazani  w art. 5k ust. 1 Rozporządzenia Rady (UE) NR 833/2014 z dnia 31 lipca 2014 r. dotyczące środków ograniczających w związku z działaniami Rosji destabilizującymi sytuację na Ukrainie.</w:t>
      </w:r>
    </w:p>
    <w:p w14:paraId="417CE815" w14:textId="77777777" w:rsidR="00BE745D" w:rsidRPr="00BE745D" w:rsidRDefault="00BE745D" w:rsidP="00BE745D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  <w:color w:val="000000" w:themeColor="text1"/>
        </w:rPr>
      </w:pPr>
    </w:p>
    <w:p w14:paraId="147EC7DE" w14:textId="17521E21" w:rsidR="000168B1" w:rsidRDefault="00BE745D" w:rsidP="000168B1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  <w:color w:val="000000" w:themeColor="text1"/>
        </w:rPr>
      </w:pPr>
      <w:r w:rsidRPr="00BE745D">
        <w:rPr>
          <w:rFonts w:ascii="Calibri" w:eastAsia="Calibri" w:hAnsi="Calibri" w:cs="Calibri"/>
          <w:color w:val="000000" w:themeColor="text1"/>
        </w:rPr>
        <w:t xml:space="preserve">Brak powiązań z Federacją Rosyjską będzie weryfikowany na podstawie oświadczenia dotyczącego podmiotów wskazanych w art. 5k ust. 1 Rozporządzenia Rady (UE) NR 833/2014  z dnia 31 lipca 2014 r. (zgodnie z wzorem stanowiącym załącznik nr </w:t>
      </w:r>
      <w:r w:rsidR="009155B1">
        <w:rPr>
          <w:rFonts w:ascii="Calibri" w:eastAsia="Calibri" w:hAnsi="Calibri" w:cs="Calibri"/>
          <w:color w:val="000000" w:themeColor="text1"/>
        </w:rPr>
        <w:t>7</w:t>
      </w:r>
      <w:r w:rsidRPr="00BE745D">
        <w:rPr>
          <w:rFonts w:ascii="Calibri" w:eastAsia="Calibri" w:hAnsi="Calibri" w:cs="Calibri"/>
          <w:color w:val="000000" w:themeColor="text1"/>
        </w:rPr>
        <w:t xml:space="preserve"> do zapytania ofertowego).</w:t>
      </w:r>
    </w:p>
    <w:p w14:paraId="3B0F7E0D" w14:textId="77777777" w:rsidR="00176C94" w:rsidRPr="006E0055" w:rsidRDefault="00176C94" w:rsidP="000168B1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Calibri" w:hAnsi="Calibri" w:cs="Calibri"/>
          <w:color w:val="000000" w:themeColor="text1"/>
        </w:rPr>
      </w:pPr>
    </w:p>
    <w:p w14:paraId="5E584C65" w14:textId="77777777" w:rsidR="00A976A4" w:rsidRPr="00AD0DD0" w:rsidRDefault="00A976A4" w:rsidP="00A976A4">
      <w:pPr>
        <w:autoSpaceDE w:val="0"/>
        <w:autoSpaceDN w:val="0"/>
        <w:adjustRightInd w:val="0"/>
        <w:spacing w:after="265" w:line="276" w:lineRule="auto"/>
        <w:jc w:val="both"/>
        <w:rPr>
          <w:rFonts w:eastAsia="Calibri" w:cstheme="minorHAnsi"/>
        </w:rPr>
      </w:pPr>
      <w:r w:rsidRPr="00AD0DD0">
        <w:rPr>
          <w:rFonts w:eastAsia="Calibri" w:cstheme="minorHAnsi"/>
          <w:b/>
          <w:bCs/>
        </w:rPr>
        <w:t xml:space="preserve">IX. Określenie warunków istotnych zmian umowy </w:t>
      </w:r>
    </w:p>
    <w:p w14:paraId="7C77A065" w14:textId="77777777" w:rsidR="00A976A4" w:rsidRPr="00AD0DD0" w:rsidRDefault="00A976A4" w:rsidP="00A976A4">
      <w:p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</w:rPr>
      </w:pPr>
      <w:r w:rsidRPr="00AD0DD0">
        <w:rPr>
          <w:rFonts w:eastAsia="Calibri" w:cstheme="minorHAnsi"/>
        </w:rPr>
        <w:t xml:space="preserve">1. Zamawiający przewiduje możliwość zmiany postanowień umowy zawartej z Wykonawcą wyłonionym w niniejszym postępowaniu w następujących sytuacjach: </w:t>
      </w:r>
    </w:p>
    <w:p w14:paraId="14513D80" w14:textId="77777777" w:rsidR="00A976A4" w:rsidRPr="00AD0DD0" w:rsidRDefault="00A976A4" w:rsidP="00A976A4">
      <w:pPr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eastAsia="Calibri" w:cstheme="minorHAnsi"/>
        </w:rPr>
      </w:pPr>
      <w:r w:rsidRPr="00AD0DD0">
        <w:rPr>
          <w:rFonts w:eastAsia="Calibri" w:cstheme="minorHAnsi"/>
        </w:rPr>
        <w:t xml:space="preserve"> zmiany jakichkolwiek rozporządzeń i przepisów i innych dokumentów, mających wpływ na realizację umowy;</w:t>
      </w:r>
    </w:p>
    <w:p w14:paraId="0BB12641" w14:textId="77777777" w:rsidR="00A976A4" w:rsidRPr="00AD0DD0" w:rsidRDefault="00A976A4" w:rsidP="00A976A4">
      <w:pPr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eastAsia="Calibri" w:cstheme="minorHAnsi"/>
        </w:rPr>
      </w:pPr>
      <w:r w:rsidRPr="00AD0DD0">
        <w:rPr>
          <w:rFonts w:eastAsia="Calibri" w:cstheme="minorHAnsi"/>
        </w:rPr>
        <w:t>zmiany powszechnie obowiązujących przepisów prawa mających bezpośredni wpływ na wysokość wynagrodzenia przysługującego Wykonawcy;</w:t>
      </w:r>
    </w:p>
    <w:p w14:paraId="26153B6B" w14:textId="77777777" w:rsidR="00A976A4" w:rsidRPr="00AD0DD0" w:rsidRDefault="00A976A4" w:rsidP="00A976A4">
      <w:pPr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eastAsia="Calibri" w:cstheme="minorHAnsi"/>
        </w:rPr>
      </w:pPr>
      <w:r w:rsidRPr="00AD0DD0">
        <w:rPr>
          <w:rFonts w:eastAsia="Calibri" w:cstheme="minorHAnsi"/>
        </w:rPr>
        <w:t>zmiany terminu realizacji w wypadku wystąpienia siły wyższej (niezależnej od Stron umowy) o okres trwania okoliczności uniemożliwiających realizację zamówienia;</w:t>
      </w:r>
    </w:p>
    <w:p w14:paraId="17954D5E" w14:textId="77777777" w:rsidR="00A976A4" w:rsidRPr="00AD0DD0" w:rsidRDefault="00A976A4" w:rsidP="00A976A4">
      <w:pPr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eastAsia="Calibri" w:cstheme="minorHAnsi"/>
        </w:rPr>
      </w:pPr>
      <w:r w:rsidRPr="00AD0DD0">
        <w:rPr>
          <w:rFonts w:eastAsia="Calibri" w:cstheme="minorHAnsi"/>
        </w:rPr>
        <w:t>zmiany terminu realizacji w wypadku wystąpienia po stronie Zamawiającego okoliczności, których nie dało się przewidzieć w chwili zawarcia Umowy, a które uniemożliwiają jej realizację, o okres trwania okoliczności uniemożliwiających realizację zamówienia;</w:t>
      </w:r>
    </w:p>
    <w:p w14:paraId="55C5CC4A" w14:textId="77777777" w:rsidR="00A976A4" w:rsidRPr="00AD0DD0" w:rsidRDefault="00A976A4" w:rsidP="00A976A4">
      <w:pPr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eastAsia="Calibri" w:cstheme="minorHAnsi"/>
        </w:rPr>
      </w:pPr>
      <w:r w:rsidRPr="00AD0DD0">
        <w:rPr>
          <w:rFonts w:eastAsia="Calibri" w:cstheme="minorHAnsi"/>
        </w:rPr>
        <w:t>w wypadku pojawienia się nowych, korzystnych dla Zamawiającego rozwiązań technologicznych lub logistycznych w zakresie przedmiotu zamówienia możliwych do wdrożenia zamiennie w stosunku do przewidzianych w Umowie. Jako korzystne dla Zamawiającego należy traktować rozwiązania odpowiadające wymaganiom określonym w Zapytaniu, ale odznaczających się niższymi kosztami utrzymania, większą wydajnością lub użytecznością.</w:t>
      </w:r>
    </w:p>
    <w:p w14:paraId="203B151E" w14:textId="77777777" w:rsidR="00A976A4" w:rsidRPr="00AD0DD0" w:rsidRDefault="00A976A4" w:rsidP="00A976A4">
      <w:pPr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eastAsia="Calibri" w:cstheme="minorHAnsi"/>
        </w:rPr>
      </w:pPr>
      <w:r w:rsidRPr="00AD0DD0">
        <w:rPr>
          <w:rFonts w:eastAsia="Calibri" w:cstheme="minorHAnsi"/>
        </w:rPr>
        <w:t>w przypadku zmiany stawki podatku od towarów i usług – wynagrodzenie ulegnie zmianie odpowiedniej do zmiany wysokości podatku od towarów i usług (ulegnie korekcie o wysokość zmiany podatku VAT), przy czym powyższa zmiana będzie miała zastosowanie wyłącznie w odniesieniu do Wynagrodzenia objętego fakturą wystawioną po dacie wejścia w życie zmiany przepisów prawa wprowadzających nowe stawki podatku od towarów i usług.</w:t>
      </w:r>
    </w:p>
    <w:p w14:paraId="69DAE6D2" w14:textId="77777777" w:rsidR="00F06F23" w:rsidRPr="00F06F23" w:rsidRDefault="00F06F23" w:rsidP="00F06F23">
      <w:p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</w:rPr>
      </w:pPr>
      <w:r w:rsidRPr="00F06F23">
        <w:rPr>
          <w:rFonts w:eastAsia="Calibri" w:cstheme="minorHAnsi"/>
        </w:rPr>
        <w:lastRenderedPageBreak/>
        <w:t xml:space="preserve">2. Wszelkie zmiany do umowy wymagają zachowania formy pisemnego aneksu, podpisanego przez obie ze stron. </w:t>
      </w:r>
    </w:p>
    <w:p w14:paraId="6EC534BC" w14:textId="0DD5E8AC" w:rsidR="00F45866" w:rsidRDefault="00F06F23" w:rsidP="00F06F23">
      <w:p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</w:rPr>
      </w:pPr>
      <w:r w:rsidRPr="00F06F23">
        <w:rPr>
          <w:rFonts w:eastAsia="Calibri" w:cstheme="minorHAnsi"/>
        </w:rPr>
        <w:t>3. Zamawiający zastrzega sobie możliwość rozwiązania umowy w przypadku ujawnienia okoliczności, które nie były znane na etapie postępowania oraz podpisywania umowy, a które miały wpływ na decyzje podejmowane przez Zamawiającego. W szczególności dotyczy to wprowadzenia w błąd lub przedstawienia przez Wykonawcę nieprawdziwych informacji na każdym etapie postępowania                        i podpisywania umowy.</w:t>
      </w:r>
    </w:p>
    <w:p w14:paraId="624BD4EA" w14:textId="77777777" w:rsidR="00F06F23" w:rsidRPr="00AD0DD0" w:rsidRDefault="00F06F23" w:rsidP="00F06F23">
      <w:p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</w:rPr>
      </w:pPr>
    </w:p>
    <w:p w14:paraId="332319ED" w14:textId="77777777" w:rsidR="00A976A4" w:rsidRPr="00AD0DD0" w:rsidRDefault="00A976A4" w:rsidP="00A976A4">
      <w:p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</w:rPr>
      </w:pPr>
      <w:r w:rsidRPr="00AD0DD0">
        <w:rPr>
          <w:rFonts w:eastAsia="Calibri" w:cstheme="minorHAnsi"/>
          <w:b/>
          <w:bCs/>
        </w:rPr>
        <w:t xml:space="preserve">X. Informacje o planowanych zamówieniach uzupełniających </w:t>
      </w:r>
    </w:p>
    <w:p w14:paraId="64A65A0F" w14:textId="77777777" w:rsidR="00A976A4" w:rsidRPr="00AD0DD0" w:rsidRDefault="00A976A4" w:rsidP="00A976A4">
      <w:p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</w:rPr>
      </w:pPr>
    </w:p>
    <w:p w14:paraId="6F8550F8" w14:textId="2B251D4C" w:rsidR="00496F5B" w:rsidRPr="00AD0DD0" w:rsidRDefault="00A976A4" w:rsidP="00A976A4">
      <w:pPr>
        <w:spacing w:after="0" w:line="276" w:lineRule="auto"/>
        <w:jc w:val="both"/>
        <w:rPr>
          <w:rFonts w:eastAsia="Calibri" w:cstheme="minorHAnsi"/>
        </w:rPr>
      </w:pPr>
      <w:r w:rsidRPr="00AD0DD0">
        <w:rPr>
          <w:rFonts w:eastAsia="Calibri" w:cstheme="minorHAnsi"/>
        </w:rPr>
        <w:t>Zamawiający przewiduje możliwość udzielenia zamówień uzupełniających na usługi objęte niniejszym zapytaniem, w wysokości nieprzekraczającej 50% wartości zamówienia określonego w umowie zawartej z Wykonawcą.</w:t>
      </w:r>
    </w:p>
    <w:p w14:paraId="2D1EA79D" w14:textId="77777777" w:rsidR="00A976A4" w:rsidRPr="00AD0DD0" w:rsidRDefault="00A976A4" w:rsidP="00A976A4">
      <w:p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</w:rPr>
      </w:pPr>
    </w:p>
    <w:p w14:paraId="0C10F6F9" w14:textId="77777777" w:rsidR="00A976A4" w:rsidRPr="00AD0DD0" w:rsidRDefault="00A976A4" w:rsidP="00A976A4">
      <w:p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</w:rPr>
      </w:pPr>
      <w:r w:rsidRPr="00AD0DD0">
        <w:rPr>
          <w:rFonts w:eastAsia="Calibri" w:cstheme="minorHAnsi"/>
          <w:b/>
          <w:bCs/>
        </w:rPr>
        <w:t xml:space="preserve">XI. Osoby do kontaktu: </w:t>
      </w:r>
    </w:p>
    <w:p w14:paraId="01DF6622" w14:textId="110ED675" w:rsidR="00A976A4" w:rsidRDefault="00A976A4" w:rsidP="00A976A4">
      <w:p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</w:rPr>
      </w:pPr>
      <w:r w:rsidRPr="00AD0DD0">
        <w:rPr>
          <w:rFonts w:eastAsia="Calibri" w:cstheme="minorHAnsi"/>
        </w:rPr>
        <w:t xml:space="preserve">Osobą do kontaktu w sprawie niniejszego zamówienia Anna </w:t>
      </w:r>
      <w:r w:rsidR="0003305B">
        <w:rPr>
          <w:rFonts w:eastAsia="Calibri" w:cstheme="minorHAnsi"/>
        </w:rPr>
        <w:t>Grząba-Lipka</w:t>
      </w:r>
      <w:r w:rsidRPr="00AD0DD0">
        <w:rPr>
          <w:rFonts w:eastAsia="Calibri" w:cstheme="minorHAnsi"/>
        </w:rPr>
        <w:t xml:space="preserve">, e-mail: </w:t>
      </w:r>
      <w:hyperlink r:id="rId8" w:history="1">
        <w:r w:rsidR="0003305B" w:rsidRPr="004B4251">
          <w:rPr>
            <w:rStyle w:val="Hipercze"/>
            <w:rFonts w:eastAsia="Calibri" w:cstheme="minorHAnsi"/>
          </w:rPr>
          <w:t>agrzaba@msl.com.pl</w:t>
        </w:r>
      </w:hyperlink>
      <w:r w:rsidRPr="00AD0DD0">
        <w:rPr>
          <w:rFonts w:eastAsia="Calibri" w:cstheme="minorHAnsi"/>
        </w:rPr>
        <w:t xml:space="preserve">, tel. 71 324 68 42 wew. </w:t>
      </w:r>
      <w:r w:rsidR="0003305B">
        <w:rPr>
          <w:rFonts w:eastAsia="Calibri" w:cstheme="minorHAnsi"/>
        </w:rPr>
        <w:t>220</w:t>
      </w:r>
    </w:p>
    <w:p w14:paraId="10D54904" w14:textId="72298658" w:rsidR="006E0055" w:rsidRDefault="00E75A30" w:rsidP="00A976A4">
      <w:p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</w:rPr>
      </w:pPr>
      <w:r w:rsidRPr="002275F4">
        <w:rPr>
          <w:rFonts w:eastAsia="Calibri" w:cstheme="minorHAnsi"/>
        </w:rPr>
        <w:t xml:space="preserve">Pytania i odpowiedzi w sprawie zamówienia możliwe są </w:t>
      </w:r>
      <w:r w:rsidRPr="00705A2D">
        <w:rPr>
          <w:rFonts w:eastAsia="Calibri" w:cstheme="minorHAnsi"/>
          <w:b/>
          <w:u w:val="single"/>
        </w:rPr>
        <w:t>wyłącznie</w:t>
      </w:r>
      <w:r w:rsidRPr="002275F4">
        <w:rPr>
          <w:rFonts w:eastAsia="Calibri" w:cstheme="minorHAnsi"/>
        </w:rPr>
        <w:t xml:space="preserve"> za pośrednictwem Bazy Konkurencyjności.  </w:t>
      </w:r>
    </w:p>
    <w:p w14:paraId="5C6397A8" w14:textId="77777777" w:rsidR="00176C94" w:rsidRPr="007D705D" w:rsidRDefault="00176C94" w:rsidP="00A976A4">
      <w:p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</w:rPr>
      </w:pPr>
    </w:p>
    <w:p w14:paraId="153E0E69" w14:textId="77777777" w:rsidR="00A976A4" w:rsidRPr="00AD0DD0" w:rsidRDefault="00A976A4" w:rsidP="00A976A4">
      <w:p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</w:rPr>
      </w:pPr>
      <w:r w:rsidRPr="00AD0DD0">
        <w:rPr>
          <w:rFonts w:eastAsia="Calibri" w:cstheme="minorHAnsi"/>
          <w:b/>
          <w:bCs/>
        </w:rPr>
        <w:t xml:space="preserve">XII. Inne </w:t>
      </w:r>
    </w:p>
    <w:p w14:paraId="08BB7FA1" w14:textId="77777777" w:rsidR="00A976A4" w:rsidRPr="00AD0DD0" w:rsidRDefault="00A976A4" w:rsidP="00A976A4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</w:rPr>
      </w:pPr>
      <w:r w:rsidRPr="00AD0DD0">
        <w:rPr>
          <w:rFonts w:eastAsia="Calibri" w:cstheme="minorHAnsi"/>
        </w:rPr>
        <w:t xml:space="preserve">Zamawiający </w:t>
      </w:r>
      <w:r w:rsidRPr="00176C94">
        <w:rPr>
          <w:rFonts w:eastAsia="Calibri" w:cstheme="minorHAnsi"/>
          <w:u w:val="single"/>
        </w:rPr>
        <w:t>nie dopuszcza</w:t>
      </w:r>
      <w:r w:rsidRPr="00AD0DD0">
        <w:rPr>
          <w:rFonts w:eastAsia="Calibri" w:cstheme="minorHAnsi"/>
        </w:rPr>
        <w:t xml:space="preserve"> składania ofert częściowych. </w:t>
      </w:r>
    </w:p>
    <w:p w14:paraId="1C1C00C8" w14:textId="77777777" w:rsidR="00A976A4" w:rsidRPr="00AD0DD0" w:rsidRDefault="00A976A4" w:rsidP="00A976A4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</w:rPr>
      </w:pPr>
      <w:r w:rsidRPr="00AD0DD0">
        <w:rPr>
          <w:rFonts w:eastAsia="Calibri" w:cstheme="minorHAnsi"/>
        </w:rPr>
        <w:t xml:space="preserve">Zamawiający </w:t>
      </w:r>
      <w:r w:rsidRPr="00176C94">
        <w:rPr>
          <w:rFonts w:eastAsia="Calibri" w:cstheme="minorHAnsi"/>
          <w:u w:val="single"/>
        </w:rPr>
        <w:t>nie dopuszcza</w:t>
      </w:r>
      <w:r w:rsidRPr="00AD0DD0">
        <w:rPr>
          <w:rFonts w:eastAsia="Calibri" w:cstheme="minorHAnsi"/>
        </w:rPr>
        <w:t xml:space="preserve"> składania ofert wariantowych. </w:t>
      </w:r>
    </w:p>
    <w:p w14:paraId="7956C275" w14:textId="77777777" w:rsidR="00A976A4" w:rsidRPr="00AD0DD0" w:rsidRDefault="00A976A4" w:rsidP="00A976A4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</w:rPr>
      </w:pPr>
      <w:r w:rsidRPr="00AD0DD0">
        <w:rPr>
          <w:rFonts w:eastAsia="Calibri" w:cstheme="minorHAnsi"/>
        </w:rPr>
        <w:t xml:space="preserve">Zamawiający zastrzega sobie prawo do podjęcia negocjacji z Wykonawcą, którego oferta została uznana za najkorzystniejszą, jeśli złożona oferta przekracza cenę jaką Zamawiający zamierza przeznaczyć na realizację zamówienia. </w:t>
      </w:r>
    </w:p>
    <w:p w14:paraId="106EFF7D" w14:textId="77777777" w:rsidR="00A976A4" w:rsidRPr="00AD0DD0" w:rsidRDefault="00A976A4" w:rsidP="00A976A4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</w:rPr>
      </w:pPr>
      <w:r w:rsidRPr="00AD0DD0">
        <w:rPr>
          <w:rFonts w:eastAsia="Calibri" w:cstheme="minorHAnsi"/>
        </w:rPr>
        <w:t>Zamawiający zastrzega sobie prawo do niewybrania żadnej z przedstawionych ofert bez podania przyczyny.</w:t>
      </w:r>
    </w:p>
    <w:p w14:paraId="0D4C10FD" w14:textId="77777777" w:rsidR="00A976A4" w:rsidRPr="00AD0DD0" w:rsidRDefault="00A976A4" w:rsidP="00A976A4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</w:rPr>
      </w:pPr>
      <w:r w:rsidRPr="00AD0DD0">
        <w:rPr>
          <w:rFonts w:eastAsia="Calibri" w:cstheme="minorHAnsi"/>
        </w:rPr>
        <w:t xml:space="preserve">W uzasadnionych przypadkach Zamawiający może, przed upływem terminu składania ofert, zmienić zapytanie ofertowe, o czym poinformuje Wykonawców oraz zamieszcza informacje na portalu Baza Konkurencyjności. </w:t>
      </w:r>
    </w:p>
    <w:p w14:paraId="3A3484B0" w14:textId="77777777" w:rsidR="00A976A4" w:rsidRPr="00AD0DD0" w:rsidRDefault="00A976A4" w:rsidP="00A976A4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</w:rPr>
      </w:pPr>
      <w:r w:rsidRPr="00AD0DD0">
        <w:rPr>
          <w:rFonts w:eastAsia="Calibri" w:cstheme="minorHAnsi"/>
        </w:rPr>
        <w:t xml:space="preserve">Jeżeli w wyniku zmiany treści zapytania ofertowego jest niezbędny dodatkowy czas na wprowadzenie zmian w ofertach, Zamawiający może przedłużyć termin składania ofert. </w:t>
      </w:r>
    </w:p>
    <w:p w14:paraId="0BD3386B" w14:textId="77777777" w:rsidR="00A976A4" w:rsidRPr="00AD0DD0" w:rsidRDefault="00A976A4" w:rsidP="00A976A4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</w:rPr>
      </w:pPr>
      <w:r w:rsidRPr="00AD0DD0">
        <w:rPr>
          <w:rFonts w:eastAsia="Calibri" w:cstheme="minorHAnsi"/>
        </w:rPr>
        <w:t xml:space="preserve">Zamawiający zastrzega sobie możliwość unieważnienia postępowania bez podania przyczyny. </w:t>
      </w:r>
    </w:p>
    <w:p w14:paraId="41282A9A" w14:textId="77777777" w:rsidR="00A976A4" w:rsidRPr="00AD0DD0" w:rsidRDefault="00A976A4" w:rsidP="00A976A4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</w:rPr>
      </w:pPr>
      <w:r w:rsidRPr="00AD0DD0">
        <w:rPr>
          <w:rFonts w:eastAsia="Calibri" w:cstheme="minorHAnsi"/>
        </w:rPr>
        <w:t xml:space="preserve">Złożenie przez Wykonawcę nieprawdziwych informacji, mających wpływ na wynik prowadzonego postępowania, spowoduje wykluczenie Wykonawcy z postępowania. </w:t>
      </w:r>
    </w:p>
    <w:p w14:paraId="3CF72598" w14:textId="77777777" w:rsidR="00A976A4" w:rsidRPr="00AD0DD0" w:rsidRDefault="00A976A4" w:rsidP="00A976A4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</w:rPr>
      </w:pPr>
      <w:r w:rsidRPr="00AD0DD0">
        <w:rPr>
          <w:rFonts w:eastAsia="Calibri" w:cstheme="minorHAnsi"/>
        </w:rPr>
        <w:t xml:space="preserve">Wykonawca może przed upływem terminu składania ofert zmienić lub wymienić  swoją ofertę. </w:t>
      </w:r>
    </w:p>
    <w:p w14:paraId="706A1547" w14:textId="77777777" w:rsidR="00A976A4" w:rsidRPr="00AD0DD0" w:rsidRDefault="00A976A4" w:rsidP="00A976A4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</w:rPr>
      </w:pPr>
      <w:r w:rsidRPr="00AD0DD0">
        <w:rPr>
          <w:rFonts w:eastAsia="Calibri" w:cstheme="minorHAnsi"/>
        </w:rPr>
        <w:t xml:space="preserve">Wykonawca nie może wycofać oferty ani wprowadzić jakichkolwiek zmian w jej treści po upływie terminu składania ofert. </w:t>
      </w:r>
    </w:p>
    <w:p w14:paraId="30BF3590" w14:textId="77777777" w:rsidR="00A976A4" w:rsidRPr="00AD0DD0" w:rsidRDefault="00A976A4" w:rsidP="00A976A4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</w:rPr>
      </w:pPr>
      <w:r w:rsidRPr="00AD0DD0">
        <w:rPr>
          <w:rFonts w:eastAsia="Calibri" w:cstheme="minorHAnsi"/>
        </w:rPr>
        <w:t xml:space="preserve">Zarówno zmiana, jak i wycofanie oferty wymaga zachowania formy pisemnej. </w:t>
      </w:r>
    </w:p>
    <w:p w14:paraId="32769707" w14:textId="77777777" w:rsidR="00A976A4" w:rsidRPr="00AD0DD0" w:rsidRDefault="00A976A4" w:rsidP="00A976A4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</w:rPr>
      </w:pPr>
      <w:r w:rsidRPr="00AD0DD0">
        <w:rPr>
          <w:rFonts w:eastAsia="Calibri" w:cstheme="minorHAnsi"/>
        </w:rPr>
        <w:t xml:space="preserve">Okres związania Wykonawca złożoną ofertą wynosi 30 dni od upływu terminu składania ofert. </w:t>
      </w:r>
    </w:p>
    <w:p w14:paraId="0A8CA67C" w14:textId="77777777" w:rsidR="00A976A4" w:rsidRPr="00AD0DD0" w:rsidRDefault="00A976A4" w:rsidP="00A976A4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</w:rPr>
      </w:pPr>
      <w:r w:rsidRPr="00AD0DD0">
        <w:rPr>
          <w:rFonts w:eastAsia="Calibri" w:cstheme="minorHAnsi"/>
        </w:rPr>
        <w:t xml:space="preserve">Bieg terminu związania ofertą rozpoczyna się wraz z upływem terminu składania ofert. </w:t>
      </w:r>
    </w:p>
    <w:p w14:paraId="50DBACB3" w14:textId="77777777" w:rsidR="00A976A4" w:rsidRPr="00AD0DD0" w:rsidRDefault="00A976A4" w:rsidP="00A976A4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</w:rPr>
      </w:pPr>
      <w:r w:rsidRPr="00AD0DD0">
        <w:rPr>
          <w:rFonts w:eastAsia="Calibri" w:cstheme="minorHAnsi"/>
        </w:rPr>
        <w:lastRenderedPageBreak/>
        <w:t xml:space="preserve">Wykonawca samodzielnie lub na wniosek Zamawiającego może przedłużyć termin związania ofertą. </w:t>
      </w:r>
    </w:p>
    <w:p w14:paraId="167D3E13" w14:textId="77777777" w:rsidR="00A976A4" w:rsidRPr="00AD0DD0" w:rsidRDefault="00A976A4" w:rsidP="00A976A4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</w:rPr>
      </w:pPr>
      <w:r w:rsidRPr="00AD0DD0">
        <w:rPr>
          <w:rFonts w:eastAsia="Calibri" w:cstheme="minorHAnsi"/>
        </w:rPr>
        <w:t xml:space="preserve">Zamawiający może żądać od Wykonawców dodatkowych wyjaśnień dotyczących złożonej oferty. </w:t>
      </w:r>
    </w:p>
    <w:p w14:paraId="5DC319B8" w14:textId="77777777" w:rsidR="00A976A4" w:rsidRPr="00AD0DD0" w:rsidRDefault="00A976A4" w:rsidP="00A976A4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</w:rPr>
      </w:pPr>
      <w:r w:rsidRPr="00AD0DD0">
        <w:rPr>
          <w:rFonts w:eastAsia="Calibri" w:cstheme="minorHAnsi"/>
        </w:rPr>
        <w:t xml:space="preserve">Prawdopodobny termin wyboru oferty i ogłoszenia wyników nastąpi do 14 dni od upływa terminu składania ofert. </w:t>
      </w:r>
    </w:p>
    <w:p w14:paraId="20BE983D" w14:textId="77777777" w:rsidR="00A976A4" w:rsidRPr="00AD0DD0" w:rsidRDefault="00A976A4" w:rsidP="00A976A4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</w:rPr>
      </w:pPr>
      <w:r w:rsidRPr="00AD0DD0">
        <w:rPr>
          <w:rFonts w:eastAsia="Calibri" w:cstheme="minorHAnsi"/>
        </w:rPr>
        <w:t xml:space="preserve">Informacje o wynikach postępowania i wyborze Wykonawcy - Zamawiający zamieści na portalu Baza Konkurencyjności. </w:t>
      </w:r>
    </w:p>
    <w:p w14:paraId="39409103" w14:textId="5F63A376" w:rsidR="006D3AFE" w:rsidRDefault="00A976A4" w:rsidP="00776430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</w:rPr>
      </w:pPr>
      <w:r w:rsidRPr="00AD0DD0">
        <w:rPr>
          <w:rFonts w:eastAsia="Calibri" w:cstheme="minorHAnsi"/>
        </w:rPr>
        <w:t xml:space="preserve">Zamawiający wymaga od Wykonawcy, którego oferta okaże się najkorzystniejsza, aby zawarł z nim umowę na wykonanie zamówienia według wzoru zaproponowanego przez Zamawiającego, w miejscu i czasie wskazanym przez Zamawiającego. </w:t>
      </w:r>
    </w:p>
    <w:p w14:paraId="7196DE35" w14:textId="77777777" w:rsidR="00F06F23" w:rsidRPr="00776430" w:rsidRDefault="00F06F23" w:rsidP="00776430">
      <w:pPr>
        <w:autoSpaceDE w:val="0"/>
        <w:autoSpaceDN w:val="0"/>
        <w:adjustRightInd w:val="0"/>
        <w:spacing w:after="0" w:line="276" w:lineRule="auto"/>
        <w:ind w:left="360"/>
        <w:jc w:val="both"/>
        <w:rPr>
          <w:rFonts w:eastAsia="Calibri" w:cstheme="minorHAnsi"/>
        </w:rPr>
      </w:pPr>
    </w:p>
    <w:p w14:paraId="59225D1E" w14:textId="003098B5" w:rsidR="00496F5B" w:rsidRPr="00AD0DD0" w:rsidRDefault="00DE58E9" w:rsidP="00496F5B">
      <w:pPr>
        <w:autoSpaceDE w:val="0"/>
        <w:autoSpaceDN w:val="0"/>
        <w:adjustRightInd w:val="0"/>
        <w:spacing w:after="0" w:line="276" w:lineRule="auto"/>
        <w:jc w:val="both"/>
        <w:rPr>
          <w:rFonts w:eastAsia="Calibri" w:cstheme="minorHAnsi"/>
          <w:b/>
          <w:bCs/>
        </w:rPr>
      </w:pPr>
      <w:r w:rsidRPr="00AD0DD0">
        <w:rPr>
          <w:rFonts w:eastAsia="Calibri" w:cstheme="minorHAnsi"/>
          <w:b/>
          <w:bCs/>
        </w:rPr>
        <w:t>Załączniki:</w:t>
      </w:r>
    </w:p>
    <w:p w14:paraId="29749615" w14:textId="5386BF94" w:rsidR="00942E81" w:rsidRDefault="00DE58E9" w:rsidP="00176C94">
      <w:pPr>
        <w:pStyle w:val="Akapitzlist"/>
        <w:numPr>
          <w:ilvl w:val="1"/>
          <w:numId w:val="4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eastAsia="Calibri" w:cstheme="minorHAnsi"/>
        </w:rPr>
      </w:pPr>
      <w:r w:rsidRPr="00942E81">
        <w:rPr>
          <w:rFonts w:eastAsia="Calibri" w:cstheme="minorHAnsi"/>
        </w:rPr>
        <w:t xml:space="preserve">Załącznik nr 1 </w:t>
      </w:r>
      <w:r w:rsidR="00E21766">
        <w:rPr>
          <w:rFonts w:eastAsia="Calibri" w:cstheme="minorHAnsi"/>
        </w:rPr>
        <w:t>–</w:t>
      </w:r>
      <w:r w:rsidRPr="00942E81">
        <w:rPr>
          <w:rFonts w:eastAsia="Calibri" w:cstheme="minorHAnsi"/>
        </w:rPr>
        <w:t xml:space="preserve"> </w:t>
      </w:r>
      <w:r w:rsidR="00E21766">
        <w:rPr>
          <w:rFonts w:eastAsia="Calibri" w:cstheme="minorHAnsi"/>
        </w:rPr>
        <w:t>Wzór sylabusa</w:t>
      </w:r>
      <w:r w:rsidR="00F36DDA">
        <w:rPr>
          <w:rFonts w:eastAsia="Calibri" w:cstheme="minorHAnsi"/>
        </w:rPr>
        <w:t xml:space="preserve"> </w:t>
      </w:r>
    </w:p>
    <w:p w14:paraId="73707731" w14:textId="25F1CAE4" w:rsidR="009155B1" w:rsidRDefault="009155B1" w:rsidP="00176C94">
      <w:pPr>
        <w:pStyle w:val="Akapitzlist"/>
        <w:numPr>
          <w:ilvl w:val="1"/>
          <w:numId w:val="4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eastAsia="Calibri" w:cstheme="minorHAnsi"/>
        </w:rPr>
      </w:pPr>
      <w:r>
        <w:rPr>
          <w:rFonts w:eastAsia="Calibri" w:cstheme="minorHAnsi"/>
        </w:rPr>
        <w:t>Załącznik nr 2 – Zasady edytorskie</w:t>
      </w:r>
    </w:p>
    <w:p w14:paraId="14D86878" w14:textId="5F913251" w:rsidR="00DE58E9" w:rsidRPr="00942E81" w:rsidRDefault="00DE58E9" w:rsidP="00176C94">
      <w:pPr>
        <w:pStyle w:val="Akapitzlist"/>
        <w:numPr>
          <w:ilvl w:val="1"/>
          <w:numId w:val="4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eastAsia="Calibri" w:cstheme="minorHAnsi"/>
        </w:rPr>
      </w:pPr>
      <w:r w:rsidRPr="00942E81">
        <w:rPr>
          <w:rFonts w:eastAsia="Calibri" w:cstheme="minorHAnsi"/>
        </w:rPr>
        <w:t xml:space="preserve">Załącznik nr </w:t>
      </w:r>
      <w:r w:rsidR="009155B1">
        <w:rPr>
          <w:rFonts w:eastAsia="Calibri" w:cstheme="minorHAnsi"/>
        </w:rPr>
        <w:t>3</w:t>
      </w:r>
      <w:r w:rsidRPr="00942E81">
        <w:rPr>
          <w:rFonts w:eastAsia="Calibri" w:cstheme="minorHAnsi"/>
        </w:rPr>
        <w:t xml:space="preserve"> </w:t>
      </w:r>
      <w:r w:rsidR="00F744CD">
        <w:rPr>
          <w:rFonts w:eastAsia="Calibri" w:cstheme="minorHAnsi"/>
        </w:rPr>
        <w:t xml:space="preserve">- </w:t>
      </w:r>
      <w:r w:rsidRPr="00942E81">
        <w:rPr>
          <w:rFonts w:eastAsia="Calibri" w:cstheme="minorHAnsi"/>
        </w:rPr>
        <w:t>Formularz ofertowy</w:t>
      </w:r>
    </w:p>
    <w:p w14:paraId="6BE1684F" w14:textId="335DD976" w:rsidR="00B1000E" w:rsidRDefault="00DE58E9" w:rsidP="00176C94">
      <w:pPr>
        <w:pStyle w:val="Akapitzlist"/>
        <w:numPr>
          <w:ilvl w:val="1"/>
          <w:numId w:val="4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eastAsia="Calibri" w:cstheme="minorHAnsi"/>
        </w:rPr>
      </w:pPr>
      <w:r w:rsidRPr="00AD0DD0">
        <w:rPr>
          <w:rFonts w:eastAsia="Calibri" w:cstheme="minorHAnsi"/>
        </w:rPr>
        <w:t xml:space="preserve">Załącznik nr </w:t>
      </w:r>
      <w:r w:rsidR="009155B1">
        <w:rPr>
          <w:rFonts w:eastAsia="Calibri" w:cstheme="minorHAnsi"/>
        </w:rPr>
        <w:t>4</w:t>
      </w:r>
      <w:r w:rsidRPr="00AD0DD0">
        <w:rPr>
          <w:rFonts w:eastAsia="Calibri" w:cstheme="minorHAnsi"/>
        </w:rPr>
        <w:t xml:space="preserve"> - Oświadczenie o spełnieniu warunków udziału w postępowaniu</w:t>
      </w:r>
    </w:p>
    <w:p w14:paraId="200051C6" w14:textId="7F235F27" w:rsidR="00DE58E9" w:rsidRDefault="00DE58E9" w:rsidP="00176C94">
      <w:pPr>
        <w:pStyle w:val="Akapitzlist"/>
        <w:numPr>
          <w:ilvl w:val="1"/>
          <w:numId w:val="4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eastAsia="Calibri" w:cstheme="minorHAnsi"/>
        </w:rPr>
      </w:pPr>
      <w:r w:rsidRPr="00B1000E">
        <w:rPr>
          <w:rFonts w:eastAsia="Calibri" w:cstheme="minorHAnsi"/>
        </w:rPr>
        <w:t xml:space="preserve">Załącznik nr </w:t>
      </w:r>
      <w:r w:rsidR="009155B1">
        <w:rPr>
          <w:rFonts w:eastAsia="Calibri" w:cstheme="minorHAnsi"/>
        </w:rPr>
        <w:t>5</w:t>
      </w:r>
      <w:r w:rsidRPr="00B1000E">
        <w:rPr>
          <w:rFonts w:eastAsia="Calibri" w:cstheme="minorHAnsi"/>
        </w:rPr>
        <w:t xml:space="preserve"> </w:t>
      </w:r>
      <w:r w:rsidR="00F744CD">
        <w:rPr>
          <w:rFonts w:eastAsia="Calibri" w:cstheme="minorHAnsi"/>
        </w:rPr>
        <w:t>-</w:t>
      </w:r>
      <w:r w:rsidRPr="00B1000E">
        <w:rPr>
          <w:rFonts w:eastAsia="Calibri" w:cstheme="minorHAnsi"/>
        </w:rPr>
        <w:t xml:space="preserve"> </w:t>
      </w:r>
      <w:r w:rsidR="004942DB">
        <w:rPr>
          <w:rFonts w:eastAsia="Calibri" w:cstheme="minorHAnsi"/>
        </w:rPr>
        <w:t>O</w:t>
      </w:r>
      <w:r w:rsidR="00B1000E" w:rsidRPr="00B1000E">
        <w:rPr>
          <w:rFonts w:eastAsia="Calibri" w:cstheme="minorHAnsi"/>
        </w:rPr>
        <w:t>świadczenie o braku powiązań i konfliktu interesów</w:t>
      </w:r>
    </w:p>
    <w:p w14:paraId="5BB23B54" w14:textId="0B067EA1" w:rsidR="00070981" w:rsidRPr="000E79CB" w:rsidRDefault="00070981" w:rsidP="00176C94">
      <w:pPr>
        <w:pStyle w:val="Akapitzlist"/>
        <w:numPr>
          <w:ilvl w:val="1"/>
          <w:numId w:val="4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eastAsia="Calibri" w:cstheme="minorHAnsi"/>
        </w:rPr>
      </w:pPr>
      <w:r>
        <w:rPr>
          <w:rFonts w:eastAsia="Calibri" w:cstheme="minorHAnsi"/>
        </w:rPr>
        <w:t xml:space="preserve">Załącznik nr </w:t>
      </w:r>
      <w:r w:rsidR="009155B1">
        <w:rPr>
          <w:rFonts w:eastAsia="Calibri" w:cstheme="minorHAnsi"/>
        </w:rPr>
        <w:t>6</w:t>
      </w:r>
      <w:r w:rsidR="00F744CD">
        <w:rPr>
          <w:rFonts w:eastAsia="Calibri" w:cstheme="minorHAnsi"/>
        </w:rPr>
        <w:t xml:space="preserve"> </w:t>
      </w:r>
      <w:r>
        <w:rPr>
          <w:rFonts w:eastAsia="Calibri" w:cstheme="minorHAnsi"/>
        </w:rPr>
        <w:t xml:space="preserve">- </w:t>
      </w:r>
      <w:r>
        <w:rPr>
          <w:rFonts w:eastAsia="Calibri" w:cstheme="minorHAnsi"/>
          <w:bCs/>
        </w:rPr>
        <w:t>O</w:t>
      </w:r>
      <w:r w:rsidRPr="00070981">
        <w:rPr>
          <w:rFonts w:eastAsia="Calibri" w:cstheme="minorHAnsi"/>
          <w:bCs/>
        </w:rPr>
        <w:t>świadczeni</w:t>
      </w:r>
      <w:r>
        <w:rPr>
          <w:rFonts w:eastAsia="Calibri" w:cstheme="minorHAnsi"/>
          <w:bCs/>
        </w:rPr>
        <w:t xml:space="preserve">e </w:t>
      </w:r>
      <w:r w:rsidRPr="00070981">
        <w:rPr>
          <w:rFonts w:eastAsia="Calibri" w:cstheme="minorHAnsi"/>
          <w:bCs/>
        </w:rPr>
        <w:t xml:space="preserve">o </w:t>
      </w:r>
      <w:r>
        <w:rPr>
          <w:rFonts w:eastAsia="Calibri" w:cstheme="minorHAnsi"/>
          <w:bCs/>
        </w:rPr>
        <w:t xml:space="preserve">dysponowaniu osobą  zdolną do wykonania </w:t>
      </w:r>
      <w:r w:rsidRPr="00070981">
        <w:rPr>
          <w:rFonts w:eastAsia="Calibri" w:cstheme="minorHAnsi"/>
          <w:bCs/>
        </w:rPr>
        <w:t xml:space="preserve"> </w:t>
      </w:r>
      <w:r>
        <w:rPr>
          <w:rFonts w:eastAsia="Calibri" w:cstheme="minorHAnsi"/>
          <w:bCs/>
        </w:rPr>
        <w:t>zamówienia</w:t>
      </w:r>
    </w:p>
    <w:p w14:paraId="44D586C8" w14:textId="6359D208" w:rsidR="000E79CB" w:rsidRPr="000E79CB" w:rsidRDefault="000E79CB" w:rsidP="00176C94">
      <w:pPr>
        <w:pStyle w:val="Akapitzlist"/>
        <w:numPr>
          <w:ilvl w:val="1"/>
          <w:numId w:val="4"/>
        </w:numPr>
        <w:ind w:left="426" w:hanging="426"/>
        <w:jc w:val="both"/>
        <w:rPr>
          <w:rFonts w:eastAsia="Calibri" w:cstheme="minorHAnsi"/>
        </w:rPr>
      </w:pPr>
      <w:r w:rsidRPr="000E79CB">
        <w:rPr>
          <w:rFonts w:eastAsia="Calibri" w:cstheme="minorHAnsi"/>
        </w:rPr>
        <w:t xml:space="preserve">Załącznik nr </w:t>
      </w:r>
      <w:r w:rsidR="009155B1">
        <w:rPr>
          <w:rFonts w:eastAsia="Calibri" w:cstheme="minorHAnsi"/>
        </w:rPr>
        <w:t>7</w:t>
      </w:r>
      <w:r w:rsidRPr="000E79CB">
        <w:rPr>
          <w:rFonts w:eastAsia="Calibri" w:cstheme="minorHAnsi"/>
        </w:rPr>
        <w:t xml:space="preserve"> - Oświadczenie dotyczące podmiotów wskazanych w art. 5k ust. 1 Rozporządzenia Rady (UE) NR 833/2014z dnia 31 lipca 2014</w:t>
      </w:r>
    </w:p>
    <w:p w14:paraId="3E61BEBA" w14:textId="067BB977" w:rsidR="002A392D" w:rsidRPr="006E0055" w:rsidRDefault="00DE58E9" w:rsidP="00176C94">
      <w:pPr>
        <w:pStyle w:val="Akapitzlist"/>
        <w:numPr>
          <w:ilvl w:val="1"/>
          <w:numId w:val="4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eastAsia="Calibri" w:cstheme="minorHAnsi"/>
        </w:rPr>
      </w:pPr>
      <w:r w:rsidRPr="00AD0DD0">
        <w:rPr>
          <w:rFonts w:eastAsia="Calibri" w:cstheme="minorHAnsi"/>
        </w:rPr>
        <w:t xml:space="preserve">Załącznik nr </w:t>
      </w:r>
      <w:r w:rsidR="009155B1">
        <w:rPr>
          <w:rFonts w:eastAsia="Calibri" w:cstheme="minorHAnsi"/>
        </w:rPr>
        <w:t>8</w:t>
      </w:r>
      <w:r w:rsidRPr="00AD0DD0">
        <w:rPr>
          <w:rFonts w:eastAsia="Calibri" w:cstheme="minorHAnsi"/>
        </w:rPr>
        <w:t xml:space="preserve"> </w:t>
      </w:r>
      <w:r w:rsidR="00F744CD">
        <w:rPr>
          <w:rFonts w:eastAsia="Calibri" w:cstheme="minorHAnsi"/>
        </w:rPr>
        <w:t>-</w:t>
      </w:r>
      <w:r w:rsidRPr="00AD0DD0">
        <w:rPr>
          <w:rFonts w:eastAsia="Calibri" w:cstheme="minorHAnsi"/>
        </w:rPr>
        <w:t xml:space="preserve"> Wzór umowy </w:t>
      </w:r>
    </w:p>
    <w:sectPr w:rsidR="002A392D" w:rsidRPr="006E0055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98028A3" w14:textId="77777777" w:rsidR="002B6BF6" w:rsidRDefault="002B6BF6" w:rsidP="002A392D">
      <w:pPr>
        <w:spacing w:after="0" w:line="240" w:lineRule="auto"/>
      </w:pPr>
      <w:r>
        <w:separator/>
      </w:r>
    </w:p>
  </w:endnote>
  <w:endnote w:type="continuationSeparator" w:id="0">
    <w:p w14:paraId="67D005D9" w14:textId="77777777" w:rsidR="002B6BF6" w:rsidRDefault="002B6BF6" w:rsidP="002A39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6A579E" w14:textId="77777777" w:rsidR="002B6BF6" w:rsidRDefault="002B6BF6" w:rsidP="002A392D">
      <w:pPr>
        <w:spacing w:after="0" w:line="240" w:lineRule="auto"/>
      </w:pPr>
      <w:r>
        <w:separator/>
      </w:r>
    </w:p>
  </w:footnote>
  <w:footnote w:type="continuationSeparator" w:id="0">
    <w:p w14:paraId="423BBC94" w14:textId="77777777" w:rsidR="002B6BF6" w:rsidRDefault="002B6BF6" w:rsidP="002A39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DC8AB1" w14:textId="7B1A423D" w:rsidR="002A392D" w:rsidRDefault="00FF4615" w:rsidP="00FF4615">
    <w:pPr>
      <w:pStyle w:val="Nagwek"/>
      <w:jc w:val="center"/>
    </w:pPr>
    <w:r w:rsidRPr="006E5F96">
      <w:rPr>
        <w:noProof/>
        <w:lang w:eastAsia="pl-PL"/>
      </w:rPr>
      <w:drawing>
        <wp:inline distT="0" distB="0" distL="0" distR="0" wp14:anchorId="396C1AEB" wp14:editId="03516D7C">
          <wp:extent cx="5558182" cy="1089660"/>
          <wp:effectExtent l="0" t="0" r="4445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92864" cy="109645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3731FD"/>
    <w:multiLevelType w:val="hybridMultilevel"/>
    <w:tmpl w:val="2B06F8F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AD4952"/>
    <w:multiLevelType w:val="hybridMultilevel"/>
    <w:tmpl w:val="AB1E4036"/>
    <w:lvl w:ilvl="0" w:tplc="CD5CC8B0">
      <w:start w:val="1"/>
      <w:numFmt w:val="decimal"/>
      <w:lvlText w:val="%1."/>
      <w:lvlJc w:val="left"/>
      <w:pPr>
        <w:ind w:left="6031" w:hanging="360"/>
      </w:pPr>
      <w:rPr>
        <w:rFonts w:asciiTheme="minorHAnsi" w:eastAsia="Calibri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6751" w:hanging="360"/>
      </w:pPr>
    </w:lvl>
    <w:lvl w:ilvl="2" w:tplc="0415001B" w:tentative="1">
      <w:start w:val="1"/>
      <w:numFmt w:val="lowerRoman"/>
      <w:lvlText w:val="%3."/>
      <w:lvlJc w:val="right"/>
      <w:pPr>
        <w:ind w:left="7471" w:hanging="180"/>
      </w:pPr>
    </w:lvl>
    <w:lvl w:ilvl="3" w:tplc="0415000F" w:tentative="1">
      <w:start w:val="1"/>
      <w:numFmt w:val="decimal"/>
      <w:lvlText w:val="%4."/>
      <w:lvlJc w:val="left"/>
      <w:pPr>
        <w:ind w:left="8191" w:hanging="360"/>
      </w:pPr>
    </w:lvl>
    <w:lvl w:ilvl="4" w:tplc="04150019" w:tentative="1">
      <w:start w:val="1"/>
      <w:numFmt w:val="lowerLetter"/>
      <w:lvlText w:val="%5."/>
      <w:lvlJc w:val="left"/>
      <w:pPr>
        <w:ind w:left="8911" w:hanging="360"/>
      </w:pPr>
    </w:lvl>
    <w:lvl w:ilvl="5" w:tplc="0415001B" w:tentative="1">
      <w:start w:val="1"/>
      <w:numFmt w:val="lowerRoman"/>
      <w:lvlText w:val="%6."/>
      <w:lvlJc w:val="right"/>
      <w:pPr>
        <w:ind w:left="9631" w:hanging="180"/>
      </w:pPr>
    </w:lvl>
    <w:lvl w:ilvl="6" w:tplc="0415000F" w:tentative="1">
      <w:start w:val="1"/>
      <w:numFmt w:val="decimal"/>
      <w:lvlText w:val="%7."/>
      <w:lvlJc w:val="left"/>
      <w:pPr>
        <w:ind w:left="10351" w:hanging="360"/>
      </w:pPr>
    </w:lvl>
    <w:lvl w:ilvl="7" w:tplc="04150019" w:tentative="1">
      <w:start w:val="1"/>
      <w:numFmt w:val="lowerLetter"/>
      <w:lvlText w:val="%8."/>
      <w:lvlJc w:val="left"/>
      <w:pPr>
        <w:ind w:left="11071" w:hanging="360"/>
      </w:pPr>
    </w:lvl>
    <w:lvl w:ilvl="8" w:tplc="0415001B" w:tentative="1">
      <w:start w:val="1"/>
      <w:numFmt w:val="lowerRoman"/>
      <w:lvlText w:val="%9."/>
      <w:lvlJc w:val="right"/>
      <w:pPr>
        <w:ind w:left="11791" w:hanging="180"/>
      </w:pPr>
    </w:lvl>
  </w:abstractNum>
  <w:abstractNum w:abstractNumId="2" w15:restartNumberingAfterBreak="0">
    <w:nsid w:val="194A69F5"/>
    <w:multiLevelType w:val="hybridMultilevel"/>
    <w:tmpl w:val="6EBCA0E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ADD5448"/>
    <w:multiLevelType w:val="hybridMultilevel"/>
    <w:tmpl w:val="4BB251D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6F6704A"/>
    <w:multiLevelType w:val="hybridMultilevel"/>
    <w:tmpl w:val="0F1606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A01CE0"/>
    <w:multiLevelType w:val="hybridMultilevel"/>
    <w:tmpl w:val="D87459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556AE5"/>
    <w:multiLevelType w:val="hybridMultilevel"/>
    <w:tmpl w:val="86C6BD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6E1FC6"/>
    <w:multiLevelType w:val="hybridMultilevel"/>
    <w:tmpl w:val="2F923E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DF4B7E"/>
    <w:multiLevelType w:val="hybridMultilevel"/>
    <w:tmpl w:val="6E0A0B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1E7CCE8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B142CE"/>
    <w:multiLevelType w:val="hybridMultilevel"/>
    <w:tmpl w:val="2E92F32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603B7E73"/>
    <w:multiLevelType w:val="hybridMultilevel"/>
    <w:tmpl w:val="A968AF34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 w15:restartNumberingAfterBreak="0">
    <w:nsid w:val="624F439A"/>
    <w:multiLevelType w:val="multilevel"/>
    <w:tmpl w:val="5DB20EE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 w:val="0"/>
        <w:bCs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2" w15:restartNumberingAfterBreak="0">
    <w:nsid w:val="638C3610"/>
    <w:multiLevelType w:val="hybridMultilevel"/>
    <w:tmpl w:val="6E5895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D0808C9"/>
    <w:multiLevelType w:val="hybridMultilevel"/>
    <w:tmpl w:val="11401FA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3B53165"/>
    <w:multiLevelType w:val="hybridMultilevel"/>
    <w:tmpl w:val="4304464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76254A40"/>
    <w:multiLevelType w:val="hybridMultilevel"/>
    <w:tmpl w:val="7AC2D9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6E74223"/>
    <w:multiLevelType w:val="multilevel"/>
    <w:tmpl w:val="C29C8B1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>
    <w:abstractNumId w:val="7"/>
  </w:num>
  <w:num w:numId="2">
    <w:abstractNumId w:val="15"/>
  </w:num>
  <w:num w:numId="3">
    <w:abstractNumId w:val="4"/>
  </w:num>
  <w:num w:numId="4">
    <w:abstractNumId w:val="8"/>
  </w:num>
  <w:num w:numId="5">
    <w:abstractNumId w:val="16"/>
  </w:num>
  <w:num w:numId="6">
    <w:abstractNumId w:val="2"/>
  </w:num>
  <w:num w:numId="7">
    <w:abstractNumId w:val="9"/>
  </w:num>
  <w:num w:numId="8">
    <w:abstractNumId w:val="5"/>
  </w:num>
  <w:num w:numId="9">
    <w:abstractNumId w:val="10"/>
  </w:num>
  <w:num w:numId="10">
    <w:abstractNumId w:val="11"/>
  </w:num>
  <w:num w:numId="11">
    <w:abstractNumId w:val="1"/>
  </w:num>
  <w:num w:numId="12">
    <w:abstractNumId w:val="12"/>
  </w:num>
  <w:num w:numId="13">
    <w:abstractNumId w:val="6"/>
  </w:num>
  <w:num w:numId="14">
    <w:abstractNumId w:val="14"/>
  </w:num>
  <w:num w:numId="15">
    <w:abstractNumId w:val="3"/>
  </w:num>
  <w:num w:numId="16">
    <w:abstractNumId w:val="0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A392D"/>
    <w:rsid w:val="00005532"/>
    <w:rsid w:val="000168B1"/>
    <w:rsid w:val="0003305B"/>
    <w:rsid w:val="000359C5"/>
    <w:rsid w:val="00036D02"/>
    <w:rsid w:val="000515B7"/>
    <w:rsid w:val="00070981"/>
    <w:rsid w:val="000C2320"/>
    <w:rsid w:val="000C4845"/>
    <w:rsid w:val="000E79CB"/>
    <w:rsid w:val="000F2382"/>
    <w:rsid w:val="000F35E8"/>
    <w:rsid w:val="000F4E73"/>
    <w:rsid w:val="00114545"/>
    <w:rsid w:val="00116808"/>
    <w:rsid w:val="00127895"/>
    <w:rsid w:val="00132E4F"/>
    <w:rsid w:val="0013474A"/>
    <w:rsid w:val="00151C6E"/>
    <w:rsid w:val="00172CE8"/>
    <w:rsid w:val="00176C94"/>
    <w:rsid w:val="001A06A4"/>
    <w:rsid w:val="001C1368"/>
    <w:rsid w:val="001D5FB8"/>
    <w:rsid w:val="001E4A24"/>
    <w:rsid w:val="001F6E8C"/>
    <w:rsid w:val="001F712E"/>
    <w:rsid w:val="002079DF"/>
    <w:rsid w:val="00231CDB"/>
    <w:rsid w:val="00240766"/>
    <w:rsid w:val="00262761"/>
    <w:rsid w:val="002763FA"/>
    <w:rsid w:val="0028071E"/>
    <w:rsid w:val="0029631B"/>
    <w:rsid w:val="002A392D"/>
    <w:rsid w:val="002A5118"/>
    <w:rsid w:val="002A6A68"/>
    <w:rsid w:val="002B3977"/>
    <w:rsid w:val="002B495D"/>
    <w:rsid w:val="002B4A33"/>
    <w:rsid w:val="002B6BF6"/>
    <w:rsid w:val="002B71EA"/>
    <w:rsid w:val="002C1A26"/>
    <w:rsid w:val="002C4F5B"/>
    <w:rsid w:val="00300990"/>
    <w:rsid w:val="00316D47"/>
    <w:rsid w:val="00320D2D"/>
    <w:rsid w:val="003302D0"/>
    <w:rsid w:val="003476D7"/>
    <w:rsid w:val="00366C43"/>
    <w:rsid w:val="00373118"/>
    <w:rsid w:val="00391BE7"/>
    <w:rsid w:val="003A0794"/>
    <w:rsid w:val="003F22FF"/>
    <w:rsid w:val="003F5FCD"/>
    <w:rsid w:val="00403F3E"/>
    <w:rsid w:val="0041693C"/>
    <w:rsid w:val="0042244A"/>
    <w:rsid w:val="00426F45"/>
    <w:rsid w:val="004679B6"/>
    <w:rsid w:val="004942DB"/>
    <w:rsid w:val="00496F5B"/>
    <w:rsid w:val="004B2093"/>
    <w:rsid w:val="004B6027"/>
    <w:rsid w:val="004F1695"/>
    <w:rsid w:val="004F181B"/>
    <w:rsid w:val="004F78AF"/>
    <w:rsid w:val="00520676"/>
    <w:rsid w:val="00531DAC"/>
    <w:rsid w:val="00533AEE"/>
    <w:rsid w:val="00550E78"/>
    <w:rsid w:val="00554015"/>
    <w:rsid w:val="0056480D"/>
    <w:rsid w:val="00587B90"/>
    <w:rsid w:val="00592E83"/>
    <w:rsid w:val="00595027"/>
    <w:rsid w:val="005A7FD5"/>
    <w:rsid w:val="005B56CA"/>
    <w:rsid w:val="00617EBB"/>
    <w:rsid w:val="00653D94"/>
    <w:rsid w:val="00667F13"/>
    <w:rsid w:val="006A070F"/>
    <w:rsid w:val="006A2C2A"/>
    <w:rsid w:val="006A4A39"/>
    <w:rsid w:val="006A6CD6"/>
    <w:rsid w:val="006C4B6A"/>
    <w:rsid w:val="006D3AFE"/>
    <w:rsid w:val="006D4869"/>
    <w:rsid w:val="006E0055"/>
    <w:rsid w:val="006F2A41"/>
    <w:rsid w:val="00705A2D"/>
    <w:rsid w:val="00717A51"/>
    <w:rsid w:val="0073477C"/>
    <w:rsid w:val="00751229"/>
    <w:rsid w:val="007616AA"/>
    <w:rsid w:val="00776430"/>
    <w:rsid w:val="007858A3"/>
    <w:rsid w:val="00792830"/>
    <w:rsid w:val="00793A7A"/>
    <w:rsid w:val="007A70AB"/>
    <w:rsid w:val="007B0CD9"/>
    <w:rsid w:val="007C7153"/>
    <w:rsid w:val="007D4F44"/>
    <w:rsid w:val="007D705D"/>
    <w:rsid w:val="007F38BF"/>
    <w:rsid w:val="00802BC0"/>
    <w:rsid w:val="008058B9"/>
    <w:rsid w:val="008237BA"/>
    <w:rsid w:val="0084679A"/>
    <w:rsid w:val="00860E09"/>
    <w:rsid w:val="008611AC"/>
    <w:rsid w:val="0086425D"/>
    <w:rsid w:val="008662CB"/>
    <w:rsid w:val="00867F87"/>
    <w:rsid w:val="0087035D"/>
    <w:rsid w:val="00875EF2"/>
    <w:rsid w:val="00882B60"/>
    <w:rsid w:val="00891F58"/>
    <w:rsid w:val="008D7C00"/>
    <w:rsid w:val="008F1602"/>
    <w:rsid w:val="008F2A0A"/>
    <w:rsid w:val="008F71A0"/>
    <w:rsid w:val="009008D4"/>
    <w:rsid w:val="009120BA"/>
    <w:rsid w:val="009155B1"/>
    <w:rsid w:val="009247C1"/>
    <w:rsid w:val="009414BC"/>
    <w:rsid w:val="00942E81"/>
    <w:rsid w:val="009523E0"/>
    <w:rsid w:val="00952C5F"/>
    <w:rsid w:val="00957806"/>
    <w:rsid w:val="00981C9E"/>
    <w:rsid w:val="00987CCC"/>
    <w:rsid w:val="009A1BB5"/>
    <w:rsid w:val="009A492D"/>
    <w:rsid w:val="009B60A4"/>
    <w:rsid w:val="009D4EEE"/>
    <w:rsid w:val="009D6875"/>
    <w:rsid w:val="00A04879"/>
    <w:rsid w:val="00A064D3"/>
    <w:rsid w:val="00A23878"/>
    <w:rsid w:val="00A30AD3"/>
    <w:rsid w:val="00A337A9"/>
    <w:rsid w:val="00A631DA"/>
    <w:rsid w:val="00A95A4E"/>
    <w:rsid w:val="00A976A4"/>
    <w:rsid w:val="00AA01FF"/>
    <w:rsid w:val="00AB3A7B"/>
    <w:rsid w:val="00AB7934"/>
    <w:rsid w:val="00AD0DD0"/>
    <w:rsid w:val="00AE6C32"/>
    <w:rsid w:val="00AE7A35"/>
    <w:rsid w:val="00AF54E2"/>
    <w:rsid w:val="00B1000E"/>
    <w:rsid w:val="00B14A47"/>
    <w:rsid w:val="00B233C3"/>
    <w:rsid w:val="00B25ACC"/>
    <w:rsid w:val="00B33915"/>
    <w:rsid w:val="00B34439"/>
    <w:rsid w:val="00B63DEF"/>
    <w:rsid w:val="00B705C7"/>
    <w:rsid w:val="00B75D08"/>
    <w:rsid w:val="00B8243F"/>
    <w:rsid w:val="00B968CB"/>
    <w:rsid w:val="00BD0667"/>
    <w:rsid w:val="00BD7EE2"/>
    <w:rsid w:val="00BE745D"/>
    <w:rsid w:val="00C15286"/>
    <w:rsid w:val="00C44ADF"/>
    <w:rsid w:val="00C51C8C"/>
    <w:rsid w:val="00C72624"/>
    <w:rsid w:val="00C77708"/>
    <w:rsid w:val="00C912DE"/>
    <w:rsid w:val="00C916B4"/>
    <w:rsid w:val="00CA2E4C"/>
    <w:rsid w:val="00CA6C2F"/>
    <w:rsid w:val="00CB029E"/>
    <w:rsid w:val="00CB35A2"/>
    <w:rsid w:val="00CC7B69"/>
    <w:rsid w:val="00CD39F2"/>
    <w:rsid w:val="00CE05D8"/>
    <w:rsid w:val="00CE2271"/>
    <w:rsid w:val="00CF1F31"/>
    <w:rsid w:val="00D04712"/>
    <w:rsid w:val="00D37EA9"/>
    <w:rsid w:val="00D47E42"/>
    <w:rsid w:val="00D772D9"/>
    <w:rsid w:val="00D80B29"/>
    <w:rsid w:val="00D975FA"/>
    <w:rsid w:val="00DB3DBC"/>
    <w:rsid w:val="00DB4046"/>
    <w:rsid w:val="00DD4507"/>
    <w:rsid w:val="00DD5F91"/>
    <w:rsid w:val="00DE337B"/>
    <w:rsid w:val="00DE54B9"/>
    <w:rsid w:val="00DE5768"/>
    <w:rsid w:val="00DE58E9"/>
    <w:rsid w:val="00E12026"/>
    <w:rsid w:val="00E21766"/>
    <w:rsid w:val="00E35D80"/>
    <w:rsid w:val="00E53857"/>
    <w:rsid w:val="00E60B14"/>
    <w:rsid w:val="00E61038"/>
    <w:rsid w:val="00E75A30"/>
    <w:rsid w:val="00E77B34"/>
    <w:rsid w:val="00E85A0D"/>
    <w:rsid w:val="00EA0623"/>
    <w:rsid w:val="00EA0D6D"/>
    <w:rsid w:val="00ED2F3F"/>
    <w:rsid w:val="00EE3276"/>
    <w:rsid w:val="00EE6C5E"/>
    <w:rsid w:val="00EF5038"/>
    <w:rsid w:val="00F06F23"/>
    <w:rsid w:val="00F22BF7"/>
    <w:rsid w:val="00F36DDA"/>
    <w:rsid w:val="00F45866"/>
    <w:rsid w:val="00F541E7"/>
    <w:rsid w:val="00F566B3"/>
    <w:rsid w:val="00F63FFF"/>
    <w:rsid w:val="00F744CD"/>
    <w:rsid w:val="00F90FE1"/>
    <w:rsid w:val="00F96FAA"/>
    <w:rsid w:val="00F96FFA"/>
    <w:rsid w:val="00FB40FC"/>
    <w:rsid w:val="00FB53EC"/>
    <w:rsid w:val="00FD566D"/>
    <w:rsid w:val="00FF4615"/>
    <w:rsid w:val="00FF67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  <w14:docId w14:val="39F2233D"/>
  <w15:docId w15:val="{9BCC61C4-DB7D-4261-A23A-7219AEF151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A2C2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A39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A392D"/>
  </w:style>
  <w:style w:type="paragraph" w:styleId="Stopka">
    <w:name w:val="footer"/>
    <w:basedOn w:val="Normalny"/>
    <w:link w:val="StopkaZnak"/>
    <w:uiPriority w:val="99"/>
    <w:unhideWhenUsed/>
    <w:rsid w:val="002A39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A392D"/>
  </w:style>
  <w:style w:type="paragraph" w:styleId="Akapitzlist">
    <w:name w:val="List Paragraph"/>
    <w:basedOn w:val="Normalny"/>
    <w:uiPriority w:val="34"/>
    <w:qFormat/>
    <w:rsid w:val="00DE58E9"/>
    <w:pPr>
      <w:ind w:left="720"/>
      <w:contextualSpacing/>
    </w:pPr>
  </w:style>
  <w:style w:type="character" w:customStyle="1" w:styleId="BrakA">
    <w:name w:val="Brak A"/>
    <w:rsid w:val="00D04712"/>
  </w:style>
  <w:style w:type="character" w:customStyle="1" w:styleId="Brak">
    <w:name w:val="Brak"/>
    <w:rsid w:val="00D04712"/>
  </w:style>
  <w:style w:type="character" w:styleId="Hipercze">
    <w:name w:val="Hyperlink"/>
    <w:basedOn w:val="Domylnaczcionkaakapitu"/>
    <w:uiPriority w:val="99"/>
    <w:unhideWhenUsed/>
    <w:rsid w:val="00F744CD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21766"/>
    <w:rPr>
      <w:color w:val="605E5C"/>
      <w:shd w:val="clear" w:color="auto" w:fill="E1DFDD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330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3305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021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grzaba@msl.com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C30E97-C176-43B5-8EB4-6B38D92757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681</TotalTime>
  <Pages>9</Pages>
  <Words>2903</Words>
  <Characters>17424</Characters>
  <Application>Microsoft Office Word</Application>
  <DocSecurity>0</DocSecurity>
  <Lines>145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</dc:creator>
  <cp:keywords/>
  <dc:description/>
  <cp:lastModifiedBy>IT</cp:lastModifiedBy>
  <cp:revision>166</cp:revision>
  <dcterms:created xsi:type="dcterms:W3CDTF">2023-07-17T07:05:00Z</dcterms:created>
  <dcterms:modified xsi:type="dcterms:W3CDTF">2026-02-02T08:30:00Z</dcterms:modified>
</cp:coreProperties>
</file>